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30D93" w14:textId="4A351DE7" w:rsidR="00AE2F09" w:rsidRDefault="00BF61A8" w:rsidP="005D31B6">
      <w:pPr>
        <w:spacing w:after="0"/>
        <w:jc w:val="right"/>
        <w:rPr>
          <w:rFonts w:cs="Times New Roman"/>
        </w:rPr>
      </w:pPr>
      <w:r w:rsidRPr="00BF61A8">
        <w:rPr>
          <w:rFonts w:cs="Times New Roman"/>
        </w:rPr>
        <w:t>17</w:t>
      </w:r>
      <w:r w:rsidR="00DC3559" w:rsidRPr="00BF61A8">
        <w:rPr>
          <w:rFonts w:cs="Times New Roman"/>
        </w:rPr>
        <w:t>.</w:t>
      </w:r>
      <w:r w:rsidR="00AE2F09" w:rsidRPr="00BF61A8">
        <w:rPr>
          <w:rFonts w:cs="Times New Roman"/>
        </w:rPr>
        <w:t>01.2020</w:t>
      </w:r>
    </w:p>
    <w:p w14:paraId="34AD570A" w14:textId="0845BCE5" w:rsidR="00F9383A" w:rsidRPr="006432E0" w:rsidRDefault="003B087C" w:rsidP="00F9383A">
      <w:pPr>
        <w:rPr>
          <w:rFonts w:cs="Times New Roman"/>
          <w:b/>
        </w:rPr>
      </w:pPr>
      <w:r>
        <w:rPr>
          <w:rFonts w:cs="Times New Roman"/>
          <w:b/>
        </w:rPr>
        <w:t xml:space="preserve">Zapytanie ofertowe nr </w:t>
      </w:r>
      <w:r w:rsidR="004E48AC">
        <w:rPr>
          <w:rFonts w:cs="Times New Roman"/>
          <w:b/>
        </w:rPr>
        <w:t>5</w:t>
      </w:r>
      <w:r w:rsidR="009B7A72">
        <w:rPr>
          <w:rFonts w:cs="Times New Roman"/>
          <w:b/>
        </w:rPr>
        <w:t>/2019/PARP</w:t>
      </w:r>
    </w:p>
    <w:p w14:paraId="78F0DF57" w14:textId="77777777" w:rsidR="00F9383A" w:rsidRPr="006432E0" w:rsidRDefault="00F9383A" w:rsidP="00F9383A">
      <w:pPr>
        <w:rPr>
          <w:rFonts w:cs="Times New Roman"/>
        </w:rPr>
      </w:pPr>
    </w:p>
    <w:p w14:paraId="34049CA0" w14:textId="3656A01A" w:rsidR="00E94DF9" w:rsidRDefault="00F9383A" w:rsidP="008D79F6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11"/>
          <w:szCs w:val="11"/>
        </w:rPr>
      </w:pPr>
      <w:r w:rsidRPr="006432E0">
        <w:rPr>
          <w:rFonts w:cs="Times New Roman"/>
        </w:rPr>
        <w:t xml:space="preserve">W związku </w:t>
      </w:r>
      <w:r w:rsidR="006E7062" w:rsidRPr="006432E0">
        <w:rPr>
          <w:rFonts w:cs="Times New Roman"/>
        </w:rPr>
        <w:t xml:space="preserve">z realizacją </w:t>
      </w:r>
      <w:r w:rsidRPr="006432E0">
        <w:rPr>
          <w:rFonts w:cs="Times New Roman"/>
        </w:rPr>
        <w:t xml:space="preserve">projektu pt. </w:t>
      </w:r>
      <w:r w:rsidRPr="006432E0">
        <w:rPr>
          <w:rFonts w:cs="Times New Roman"/>
          <w:i/>
        </w:rPr>
        <w:t>„</w:t>
      </w:r>
      <w:r w:rsidR="000E0EF2" w:rsidRPr="000E0EF2">
        <w:rPr>
          <w:rFonts w:cs="Times New Roman"/>
          <w:i/>
        </w:rPr>
        <w:t>Dywersyfikacja działalności firmy THE FIRST Jakub Wasielewski poprzez zaprojektowanie i wdrożenie eksperckiej platformy</w:t>
      </w:r>
      <w:r w:rsidR="000E0EF2">
        <w:rPr>
          <w:rFonts w:cs="Times New Roman"/>
          <w:i/>
        </w:rPr>
        <w:t xml:space="preserve"> </w:t>
      </w:r>
      <w:r w:rsidR="000E0EF2" w:rsidRPr="000E0EF2">
        <w:rPr>
          <w:rFonts w:cs="Times New Roman"/>
          <w:i/>
        </w:rPr>
        <w:t>e-learningowej i m-</w:t>
      </w:r>
      <w:proofErr w:type="spellStart"/>
      <w:r w:rsidR="000E0EF2" w:rsidRPr="000E0EF2">
        <w:rPr>
          <w:rFonts w:cs="Times New Roman"/>
          <w:i/>
        </w:rPr>
        <w:t>learningowej</w:t>
      </w:r>
      <w:proofErr w:type="spellEnd"/>
      <w:r w:rsidR="000E0EF2" w:rsidRPr="000E0EF2">
        <w:rPr>
          <w:rFonts w:cs="Times New Roman"/>
          <w:i/>
        </w:rPr>
        <w:t xml:space="preserve"> oraz szkoleń online z zakresu SEO/SEM.</w:t>
      </w:r>
      <w:r w:rsidRPr="006432E0">
        <w:rPr>
          <w:rFonts w:cs="Times New Roman"/>
          <w:i/>
        </w:rPr>
        <w:t xml:space="preserve">” </w:t>
      </w:r>
      <w:r w:rsidR="006E7062" w:rsidRPr="006432E0">
        <w:rPr>
          <w:rFonts w:cs="Times New Roman"/>
        </w:rPr>
        <w:t xml:space="preserve">nr </w:t>
      </w:r>
      <w:r w:rsidR="000E0EF2" w:rsidRPr="000E0EF2">
        <w:rPr>
          <w:rFonts w:cs="Times New Roman"/>
        </w:rPr>
        <w:t>POIR.02.03.05-04-0001/18</w:t>
      </w:r>
      <w:r w:rsidR="000E0EF2">
        <w:rPr>
          <w:rFonts w:cs="Times New Roman"/>
        </w:rPr>
        <w:t xml:space="preserve"> </w:t>
      </w:r>
      <w:r w:rsidRPr="006432E0">
        <w:rPr>
          <w:rFonts w:cs="Times New Roman"/>
        </w:rPr>
        <w:t xml:space="preserve">w ramach poddziałania </w:t>
      </w:r>
      <w:r w:rsidR="00D50790" w:rsidRPr="00D50790">
        <w:rPr>
          <w:rFonts w:cs="Times New Roman"/>
        </w:rPr>
        <w:t xml:space="preserve">2.3.5 Design dla przedsiębiorców </w:t>
      </w:r>
      <w:r w:rsidRPr="006432E0">
        <w:rPr>
          <w:rFonts w:cs="Times New Roman"/>
        </w:rPr>
        <w:t>Programu Operacyjnego Inteligentny Rozwój 2014-2020 z</w:t>
      </w:r>
      <w:r w:rsidR="00E94DF9">
        <w:rPr>
          <w:rFonts w:cs="Times New Roman"/>
        </w:rPr>
        <w:t>apraszamy do składania ofer</w:t>
      </w:r>
      <w:r w:rsidR="008839D3">
        <w:rPr>
          <w:rFonts w:cs="Times New Roman"/>
        </w:rPr>
        <w:t xml:space="preserve">t </w:t>
      </w:r>
      <w:r w:rsidR="004927ED">
        <w:rPr>
          <w:rFonts w:cs="Times New Roman"/>
        </w:rPr>
        <w:t xml:space="preserve">w zakresie </w:t>
      </w:r>
      <w:r w:rsidR="00AE2F09" w:rsidRPr="00AE2F09">
        <w:rPr>
          <w:rFonts w:cs="Times New Roman"/>
          <w:b/>
          <w:bCs/>
        </w:rPr>
        <w:t>OPRACOWANI</w:t>
      </w:r>
      <w:r w:rsidR="00AE2F09">
        <w:rPr>
          <w:rFonts w:cs="Times New Roman"/>
          <w:b/>
          <w:bCs/>
        </w:rPr>
        <w:t>A</w:t>
      </w:r>
      <w:r w:rsidR="00AE2F09" w:rsidRPr="00AE2F09">
        <w:rPr>
          <w:rFonts w:cs="Times New Roman"/>
          <w:b/>
          <w:bCs/>
        </w:rPr>
        <w:t xml:space="preserve">  </w:t>
      </w:r>
      <w:r w:rsidR="00AE2F09">
        <w:rPr>
          <w:rFonts w:cs="Times New Roman"/>
          <w:b/>
          <w:bCs/>
        </w:rPr>
        <w:t>S</w:t>
      </w:r>
      <w:r w:rsidR="00AE2F09" w:rsidRPr="00AE2F09">
        <w:rPr>
          <w:rFonts w:cs="Times New Roman"/>
          <w:b/>
          <w:bCs/>
        </w:rPr>
        <w:t>ZCZEGÓŁOWE</w:t>
      </w:r>
      <w:r w:rsidR="00DC3559">
        <w:rPr>
          <w:rFonts w:cs="Times New Roman"/>
          <w:b/>
          <w:bCs/>
        </w:rPr>
        <w:t xml:space="preserve">J </w:t>
      </w:r>
      <w:r w:rsidR="00AE2F09" w:rsidRPr="00AE2F09">
        <w:rPr>
          <w:rFonts w:cs="Times New Roman"/>
          <w:b/>
          <w:bCs/>
        </w:rPr>
        <w:t>FUNKCJONALNOŚCI PLATFORMY</w:t>
      </w:r>
      <w:r w:rsidR="00AE2F09">
        <w:rPr>
          <w:rFonts w:cs="Times New Roman"/>
          <w:b/>
          <w:bCs/>
        </w:rPr>
        <w:t xml:space="preserve"> </w:t>
      </w:r>
    </w:p>
    <w:p w14:paraId="6562EDCD" w14:textId="77777777" w:rsidR="00AE2F09" w:rsidRPr="00AE2F09" w:rsidRDefault="00AE2F09" w:rsidP="008D79F6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11"/>
          <w:szCs w:val="11"/>
        </w:rPr>
      </w:pPr>
    </w:p>
    <w:p w14:paraId="79382FB5" w14:textId="6C895D00" w:rsidR="00F9383A" w:rsidRPr="006432E0" w:rsidRDefault="00F9383A" w:rsidP="008D79F6">
      <w:pPr>
        <w:jc w:val="both"/>
        <w:rPr>
          <w:rFonts w:cs="Times New Roman"/>
        </w:rPr>
      </w:pPr>
      <w:r w:rsidRPr="006432E0">
        <w:rPr>
          <w:rFonts w:cs="Times New Roman"/>
        </w:rPr>
        <w:t>Do niniejszego zapytania ofertowego nie stosuje się Ustawy z dnia 29 stycznia 2004 r. Prawo Zamówie</w:t>
      </w:r>
      <w:r w:rsidR="00A53672" w:rsidRPr="006432E0">
        <w:rPr>
          <w:rFonts w:cs="Times New Roman"/>
        </w:rPr>
        <w:t>ń</w:t>
      </w:r>
      <w:r w:rsidRPr="006432E0">
        <w:rPr>
          <w:rFonts w:cs="Times New Roman"/>
        </w:rPr>
        <w:t xml:space="preserve"> Publicznych – tekst jednolity z 2013 r. (Dz. U. z 2013 r., poz. 907 z </w:t>
      </w:r>
      <w:proofErr w:type="spellStart"/>
      <w:r w:rsidRPr="006432E0">
        <w:rPr>
          <w:rFonts w:cs="Times New Roman"/>
        </w:rPr>
        <w:t>późn</w:t>
      </w:r>
      <w:proofErr w:type="spellEnd"/>
      <w:r w:rsidRPr="006432E0">
        <w:rPr>
          <w:rFonts w:cs="Times New Roman"/>
        </w:rPr>
        <w:t>. zm.). Niniejsze postępowanie prowadzone jest zgodnie z zasadą konkurencyjności określoną w Wytycznych w zakresie kwalifikowalności wydatków w ramach Europejskiego Funduszu Rozwoju Regionalnego, Europejskiego Funduszu Społecznego oraz Funduszu Spójności na lata 2014-2020 oraz Wytycznymi w zakresie kwalifikowalności wydatków w ramach Programu Operacyjnego Inteligentny Rozwój, 2014-2020.</w:t>
      </w:r>
    </w:p>
    <w:p w14:paraId="7B8B30C8" w14:textId="77777777" w:rsidR="00F9383A" w:rsidRPr="006432E0" w:rsidRDefault="00F9383A" w:rsidP="00F9383A">
      <w:pPr>
        <w:jc w:val="both"/>
        <w:rPr>
          <w:rFonts w:cs="Times New Roman"/>
        </w:rPr>
      </w:pPr>
    </w:p>
    <w:p w14:paraId="25DB5694" w14:textId="77777777" w:rsidR="00F9383A" w:rsidRPr="006432E0" w:rsidRDefault="00F9383A" w:rsidP="00F9383A">
      <w:pPr>
        <w:numPr>
          <w:ilvl w:val="0"/>
          <w:numId w:val="4"/>
        </w:numPr>
        <w:rPr>
          <w:rFonts w:cs="Times New Roman"/>
          <w:b/>
        </w:rPr>
      </w:pPr>
      <w:r w:rsidRPr="006432E0">
        <w:rPr>
          <w:rFonts w:cs="Times New Roman"/>
          <w:b/>
        </w:rPr>
        <w:t>ZAMAWIAJĄCY</w:t>
      </w:r>
    </w:p>
    <w:p w14:paraId="0D9978B1" w14:textId="5DAD2B57" w:rsidR="00BF48EE" w:rsidRPr="00BF48EE" w:rsidRDefault="005312D1" w:rsidP="00BF48EE">
      <w:pPr>
        <w:spacing w:after="0"/>
        <w:jc w:val="both"/>
        <w:rPr>
          <w:rFonts w:cs="Times New Roman"/>
        </w:rPr>
      </w:pPr>
      <w:r w:rsidRPr="005312D1">
        <w:rPr>
          <w:rFonts w:cs="Times New Roman"/>
        </w:rPr>
        <w:t>The First Jakub Wasielewski</w:t>
      </w:r>
      <w:r>
        <w:rPr>
          <w:rFonts w:cs="Times New Roman"/>
        </w:rPr>
        <w:t xml:space="preserve"> </w:t>
      </w:r>
      <w:r w:rsidR="00C53B4E">
        <w:rPr>
          <w:rFonts w:cs="Times New Roman"/>
        </w:rPr>
        <w:t xml:space="preserve">, </w:t>
      </w:r>
      <w:r w:rsidR="00945456">
        <w:rPr>
          <w:rFonts w:cs="Times New Roman"/>
        </w:rPr>
        <w:t>ul. Bukowa 27</w:t>
      </w:r>
      <w:r>
        <w:rPr>
          <w:rFonts w:cs="Times New Roman"/>
        </w:rPr>
        <w:t>, 87-100 Toruń</w:t>
      </w:r>
    </w:p>
    <w:p w14:paraId="30D2CD1A" w14:textId="63F68B28" w:rsidR="00D50790" w:rsidRDefault="00BF48EE" w:rsidP="00D50790">
      <w:pPr>
        <w:spacing w:after="0"/>
        <w:jc w:val="both"/>
        <w:rPr>
          <w:rFonts w:cs="Times New Roman"/>
        </w:rPr>
      </w:pPr>
      <w:r w:rsidRPr="00BF48EE">
        <w:rPr>
          <w:rFonts w:cs="Times New Roman"/>
        </w:rPr>
        <w:t xml:space="preserve">NIP: </w:t>
      </w:r>
      <w:r w:rsidR="005312D1" w:rsidRPr="005312D1">
        <w:rPr>
          <w:rFonts w:cs="Times New Roman"/>
        </w:rPr>
        <w:t>8741650416</w:t>
      </w:r>
      <w:r w:rsidR="00D50790">
        <w:rPr>
          <w:rFonts w:cs="Times New Roman"/>
        </w:rPr>
        <w:t xml:space="preserve">, </w:t>
      </w:r>
      <w:r w:rsidRPr="00BF48EE">
        <w:rPr>
          <w:rFonts w:cs="Times New Roman"/>
        </w:rPr>
        <w:t>REGON</w:t>
      </w:r>
      <w:r w:rsidR="00D50790">
        <w:rPr>
          <w:rFonts w:cs="Times New Roman"/>
        </w:rPr>
        <w:t>:</w:t>
      </w:r>
      <w:r w:rsidRPr="00BF48EE">
        <w:rPr>
          <w:rFonts w:cs="Times New Roman"/>
        </w:rPr>
        <w:t xml:space="preserve"> </w:t>
      </w:r>
      <w:r w:rsidR="005312D1" w:rsidRPr="005312D1">
        <w:rPr>
          <w:rFonts w:cs="Times New Roman"/>
        </w:rPr>
        <w:t>340642420</w:t>
      </w:r>
      <w:r w:rsidR="005312D1">
        <w:rPr>
          <w:rFonts w:cs="Times New Roman"/>
        </w:rPr>
        <w:t xml:space="preserve"> </w:t>
      </w:r>
    </w:p>
    <w:p w14:paraId="0000DDF9" w14:textId="221334EA" w:rsidR="00F1282D" w:rsidRPr="006432E0" w:rsidRDefault="00DB75EE" w:rsidP="00D50790">
      <w:p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</w:p>
    <w:p w14:paraId="788E4027" w14:textId="45F036DC" w:rsidR="00F9383A" w:rsidRDefault="00F9383A" w:rsidP="00F9383A">
      <w:pPr>
        <w:numPr>
          <w:ilvl w:val="0"/>
          <w:numId w:val="4"/>
        </w:numPr>
        <w:rPr>
          <w:rFonts w:cs="Times New Roman"/>
          <w:b/>
        </w:rPr>
      </w:pPr>
      <w:bookmarkStart w:id="0" w:name="_Hlk484777211"/>
      <w:bookmarkStart w:id="1" w:name="_Hlk495036851"/>
      <w:r w:rsidRPr="006432E0">
        <w:rPr>
          <w:rFonts w:cs="Times New Roman"/>
          <w:b/>
        </w:rPr>
        <w:t>OPIS PRZEDMIOTU ZAMÓWIENIA</w:t>
      </w:r>
      <w:bookmarkEnd w:id="0"/>
    </w:p>
    <w:p w14:paraId="127729AC" w14:textId="77777777" w:rsidR="004E48AC" w:rsidRPr="004E48AC" w:rsidRDefault="0005643C" w:rsidP="004E48AC">
      <w:pPr>
        <w:spacing w:after="0"/>
        <w:jc w:val="both"/>
        <w:rPr>
          <w:rFonts w:cs="Times New Roman"/>
        </w:rPr>
      </w:pPr>
      <w:r w:rsidRPr="004E48AC">
        <w:rPr>
          <w:rFonts w:cs="Times New Roman"/>
        </w:rPr>
        <w:t xml:space="preserve">KOD CPV: </w:t>
      </w:r>
      <w:bookmarkStart w:id="2" w:name="_GoBack"/>
      <w:r w:rsidR="004E48AC" w:rsidRPr="004E48AC">
        <w:rPr>
          <w:rFonts w:cs="Times New Roman"/>
        </w:rPr>
        <w:t>85312320-8</w:t>
      </w:r>
      <w:r w:rsidR="004E48AC" w:rsidRPr="004E48AC">
        <w:rPr>
          <w:rFonts w:cs="Times New Roman"/>
        </w:rPr>
        <w:t xml:space="preserve"> </w:t>
      </w:r>
      <w:r w:rsidR="004E48AC" w:rsidRPr="004E48AC">
        <w:rPr>
          <w:rFonts w:cs="Times New Roman"/>
        </w:rPr>
        <w:t xml:space="preserve">Usługi doradztwa </w:t>
      </w:r>
      <w:bookmarkEnd w:id="2"/>
    </w:p>
    <w:p w14:paraId="7DB6D4F9" w14:textId="77777777" w:rsidR="0005643C" w:rsidRPr="0005643C" w:rsidRDefault="0005643C" w:rsidP="0005643C">
      <w:pPr>
        <w:rPr>
          <w:rFonts w:cs="Times New Roman"/>
          <w:bCs/>
        </w:rPr>
      </w:pPr>
    </w:p>
    <w:p w14:paraId="6D7C9A16" w14:textId="1245FA50" w:rsidR="00AE2F09" w:rsidRPr="006F1C60" w:rsidRDefault="006F1C60" w:rsidP="00AE2F09">
      <w:pPr>
        <w:spacing w:after="0"/>
        <w:jc w:val="both"/>
        <w:rPr>
          <w:rFonts w:cs="DejaVuSans-Bold"/>
          <w:b/>
          <w:bCs/>
        </w:rPr>
      </w:pPr>
      <w:r w:rsidRPr="006F1C60">
        <w:rPr>
          <w:rFonts w:cs="DejaVuSans-Bold"/>
          <w:b/>
          <w:bCs/>
        </w:rPr>
        <w:t>OPRACOWANIE SZCZEGÓŁOWE FUNKCJONALNOŚCI PLATFORMY</w:t>
      </w:r>
    </w:p>
    <w:p w14:paraId="21A085EA" w14:textId="77777777" w:rsidR="006F1C60" w:rsidRDefault="006F1C60" w:rsidP="00AE2F09">
      <w:pPr>
        <w:spacing w:after="0"/>
        <w:jc w:val="both"/>
        <w:rPr>
          <w:rFonts w:cs="Times New Roman"/>
        </w:rPr>
      </w:pPr>
    </w:p>
    <w:p w14:paraId="06828F82" w14:textId="5444C669" w:rsidR="00AE2F09" w:rsidRPr="00BF61A8" w:rsidRDefault="00AE2F09" w:rsidP="00AE2F09">
      <w:pPr>
        <w:spacing w:after="0"/>
        <w:jc w:val="both"/>
        <w:rPr>
          <w:rFonts w:cs="Times New Roman"/>
        </w:rPr>
      </w:pPr>
      <w:r w:rsidRPr="00BF61A8">
        <w:rPr>
          <w:rFonts w:cs="Times New Roman"/>
        </w:rPr>
        <w:t>Ogólne założenia dot. funkcjonalności:</w:t>
      </w:r>
    </w:p>
    <w:p w14:paraId="6D7D0911" w14:textId="63584C4C" w:rsidR="00AE2F09" w:rsidRPr="00BF61A8" w:rsidRDefault="00AE2F09" w:rsidP="00AE2F09">
      <w:pPr>
        <w:spacing w:after="0"/>
        <w:jc w:val="both"/>
        <w:rPr>
          <w:rFonts w:cs="Times New Roman"/>
        </w:rPr>
      </w:pPr>
      <w:r w:rsidRPr="00BF61A8">
        <w:rPr>
          <w:rFonts w:cs="Times New Roman"/>
        </w:rPr>
        <w:t>a) Panel administracyjny: Platforma będzie posiadała zaawansowany panel admin., dzięki któremu będzie można łatwiej, szybciej i efektywniej zarządzać użytkownikami. Tworzenie użytkowników może odbywać się manualnie, za pomocą importu z pliku CSV lub przy wykorzystaniu metod integracji.</w:t>
      </w:r>
    </w:p>
    <w:p w14:paraId="7F2E46DD" w14:textId="6D855189" w:rsidR="00AE2F09" w:rsidRPr="00BF61A8" w:rsidRDefault="00AE2F09" w:rsidP="00AE2F09">
      <w:pPr>
        <w:spacing w:after="0"/>
        <w:jc w:val="both"/>
        <w:rPr>
          <w:rFonts w:cs="Times New Roman"/>
        </w:rPr>
      </w:pPr>
      <w:r w:rsidRPr="00BF61A8">
        <w:rPr>
          <w:rFonts w:cs="Times New Roman"/>
        </w:rPr>
        <w:t>b) Grupy użytkowników: Ponadto panel będzie zawierał możliwość dzielenia użytkowników na grupy. Dzięki czemu poszczególne szkolenia będą mogły być przydzielane dużym klientom, którzy mogą szkolić cały dział pracowników</w:t>
      </w:r>
    </w:p>
    <w:p w14:paraId="5E4DA231" w14:textId="1C6C1BEB" w:rsidR="00AE2F09" w:rsidRPr="00BF61A8" w:rsidRDefault="00AE2F09" w:rsidP="00AE2F09">
      <w:pPr>
        <w:spacing w:after="0"/>
        <w:jc w:val="both"/>
        <w:rPr>
          <w:rFonts w:cs="Times New Roman"/>
        </w:rPr>
      </w:pPr>
      <w:r w:rsidRPr="00BF61A8">
        <w:rPr>
          <w:rFonts w:cs="Times New Roman"/>
        </w:rPr>
        <w:t>c) Kategoryzowanie: System z punktu widzenia zarządzania, będzie miał możliwość dzielenia użytkowników na kategorie, np. na potrzeby podziału ich na kategorie w oparciu o stopień zdobytej wiedzy.</w:t>
      </w:r>
    </w:p>
    <w:p w14:paraId="294D73DA" w14:textId="635BE972" w:rsidR="00AE2F09" w:rsidRPr="00BF61A8" w:rsidRDefault="00AE2F09" w:rsidP="00AE2F09">
      <w:pPr>
        <w:spacing w:after="0"/>
        <w:jc w:val="both"/>
        <w:rPr>
          <w:rFonts w:cs="Times New Roman"/>
        </w:rPr>
      </w:pPr>
      <w:r w:rsidRPr="00BF61A8">
        <w:rPr>
          <w:rFonts w:cs="Times New Roman"/>
        </w:rPr>
        <w:t xml:space="preserve">d) </w:t>
      </w:r>
      <w:proofErr w:type="spellStart"/>
      <w:r w:rsidRPr="00BF61A8">
        <w:rPr>
          <w:rFonts w:cs="Times New Roman"/>
        </w:rPr>
        <w:t>Blended</w:t>
      </w:r>
      <w:proofErr w:type="spellEnd"/>
      <w:r w:rsidRPr="00BF61A8">
        <w:rPr>
          <w:rFonts w:cs="Times New Roman"/>
        </w:rPr>
        <w:t xml:space="preserve"> learning: Platforma będzie posiadała moduły, niezbędne do prowadzenia szkoleń </w:t>
      </w:r>
      <w:proofErr w:type="spellStart"/>
      <w:r w:rsidRPr="00BF61A8">
        <w:rPr>
          <w:rFonts w:cs="Times New Roman"/>
        </w:rPr>
        <w:t>blended</w:t>
      </w:r>
      <w:proofErr w:type="spellEnd"/>
      <w:r w:rsidRPr="00BF61A8">
        <w:rPr>
          <w:rFonts w:cs="Times New Roman"/>
        </w:rPr>
        <w:t xml:space="preserve"> learning. Będą to między innymi: możliwość sprawdzenia w trybie rzeczywistym kto jest aktualnie on </w:t>
      </w:r>
      <w:proofErr w:type="spellStart"/>
      <w:r w:rsidRPr="00BF61A8">
        <w:rPr>
          <w:rFonts w:cs="Times New Roman"/>
        </w:rPr>
        <w:t>line</w:t>
      </w:r>
      <w:proofErr w:type="spellEnd"/>
      <w:r w:rsidRPr="00BF61A8">
        <w:rPr>
          <w:rFonts w:cs="Times New Roman"/>
        </w:rPr>
        <w:t>, możliwość komunikacji po przez chat, zbieranie ankiet itp.</w:t>
      </w:r>
    </w:p>
    <w:p w14:paraId="037F1A87" w14:textId="73101B31" w:rsidR="00AE2F09" w:rsidRPr="00BF61A8" w:rsidRDefault="00AE2F09" w:rsidP="00AE2F09">
      <w:pPr>
        <w:spacing w:after="0"/>
        <w:jc w:val="both"/>
        <w:rPr>
          <w:rFonts w:cs="Times New Roman"/>
        </w:rPr>
      </w:pPr>
      <w:r w:rsidRPr="00BF61A8">
        <w:rPr>
          <w:rFonts w:cs="Times New Roman"/>
        </w:rPr>
        <w:t>e) Postępy nauczania: Administrator będzie miał możliwość przeglądania i postępów użytkowników. Dzięki systemowi, będzie wiedział którzy użytkownicy przeszli które kursy i które są jeszcze do przejścia.</w:t>
      </w:r>
    </w:p>
    <w:p w14:paraId="30D7CD3B" w14:textId="5D420E68" w:rsidR="00AE2F09" w:rsidRPr="00BF61A8" w:rsidRDefault="00AE2F09" w:rsidP="00AE2F09">
      <w:pPr>
        <w:spacing w:after="0"/>
        <w:jc w:val="both"/>
        <w:rPr>
          <w:rFonts w:cs="Times New Roman"/>
        </w:rPr>
      </w:pPr>
      <w:r w:rsidRPr="00BF61A8">
        <w:rPr>
          <w:rFonts w:cs="Times New Roman"/>
        </w:rPr>
        <w:t xml:space="preserve">f) Certyfikacja: System będzie zawierał moduł egzaminowania. Dzięki czemu użytkownik będzie miał możliwość zdania egzaminu on </w:t>
      </w:r>
      <w:proofErr w:type="spellStart"/>
      <w:r w:rsidRPr="00BF61A8">
        <w:rPr>
          <w:rFonts w:cs="Times New Roman"/>
        </w:rPr>
        <w:t>line</w:t>
      </w:r>
      <w:proofErr w:type="spellEnd"/>
      <w:r w:rsidRPr="00BF61A8">
        <w:rPr>
          <w:rFonts w:cs="Times New Roman"/>
        </w:rPr>
        <w:t xml:space="preserve"> oraz uzyskania odpowiedniego certyfikatu.</w:t>
      </w:r>
    </w:p>
    <w:p w14:paraId="239D1AEB" w14:textId="7D19D5AC" w:rsidR="006F1C60" w:rsidRDefault="00AE2F09" w:rsidP="005D31B6">
      <w:pPr>
        <w:spacing w:after="0"/>
        <w:jc w:val="both"/>
        <w:rPr>
          <w:rFonts w:cs="Times New Roman"/>
        </w:rPr>
      </w:pPr>
      <w:r w:rsidRPr="00BF61A8">
        <w:rPr>
          <w:rFonts w:cs="Times New Roman"/>
        </w:rPr>
        <w:lastRenderedPageBreak/>
        <w:t>g) System sprzedaży: Moduł ten będzie dawał możliwość zamawiania przez użytkowników dodatkowych kursów online. Klient zakupując mały pakiet szkoleń, będzie mógł wykupić w każdej chwili większy.</w:t>
      </w:r>
      <w:bookmarkEnd w:id="1"/>
    </w:p>
    <w:p w14:paraId="63272417" w14:textId="77777777" w:rsidR="0036227A" w:rsidRPr="005D31B6" w:rsidRDefault="0036227A" w:rsidP="005D31B6">
      <w:pPr>
        <w:spacing w:after="0"/>
        <w:jc w:val="both"/>
        <w:rPr>
          <w:rFonts w:cs="Times New Roman"/>
        </w:rPr>
      </w:pPr>
    </w:p>
    <w:p w14:paraId="442C7FDA" w14:textId="77777777" w:rsidR="00F9383A" w:rsidRPr="006432E0" w:rsidRDefault="00F9383A" w:rsidP="00F9383A">
      <w:pPr>
        <w:rPr>
          <w:rFonts w:cs="Times New Roman"/>
          <w:b/>
          <w:bCs/>
        </w:rPr>
      </w:pPr>
      <w:r w:rsidRPr="006432E0">
        <w:rPr>
          <w:rFonts w:cs="Times New Roman"/>
          <w:b/>
          <w:bCs/>
        </w:rPr>
        <w:t xml:space="preserve">Miejsce realizacji zamówienia: </w:t>
      </w:r>
    </w:p>
    <w:p w14:paraId="4829806B" w14:textId="749592B1" w:rsidR="006F702D" w:rsidRDefault="0033292C" w:rsidP="0033292C">
      <w:pPr>
        <w:rPr>
          <w:rFonts w:cs="Times New Roman"/>
          <w:bCs/>
        </w:rPr>
      </w:pPr>
      <w:r w:rsidRPr="0033292C">
        <w:rPr>
          <w:rFonts w:cs="Times New Roman"/>
          <w:bCs/>
        </w:rPr>
        <w:t>The First Jakub Wasielewski , ul. Bukowa 27, 87-100 Toruń</w:t>
      </w:r>
    </w:p>
    <w:p w14:paraId="29297694" w14:textId="77777777" w:rsidR="005D31B6" w:rsidRPr="005D31B6" w:rsidRDefault="005D31B6" w:rsidP="0033292C">
      <w:pPr>
        <w:rPr>
          <w:rFonts w:cs="Times New Roman"/>
          <w:bCs/>
        </w:rPr>
      </w:pPr>
    </w:p>
    <w:p w14:paraId="1C6BAE96" w14:textId="3F33A554" w:rsidR="00F9383A" w:rsidRPr="006432E0" w:rsidRDefault="00F9383A" w:rsidP="0033292C">
      <w:pPr>
        <w:numPr>
          <w:ilvl w:val="0"/>
          <w:numId w:val="4"/>
        </w:numPr>
        <w:rPr>
          <w:rFonts w:cs="Times New Roman"/>
          <w:b/>
        </w:rPr>
      </w:pPr>
      <w:r w:rsidRPr="006432E0">
        <w:rPr>
          <w:rFonts w:cs="Times New Roman"/>
          <w:b/>
        </w:rPr>
        <w:t>TERMIN REALIZACJI ORAZ TERMIN SKŁADANIA OFERT:</w:t>
      </w:r>
    </w:p>
    <w:p w14:paraId="5110999F" w14:textId="25E92AC0" w:rsidR="00F9383A" w:rsidRPr="006432E0" w:rsidRDefault="00F9383A" w:rsidP="00F9383A">
      <w:pPr>
        <w:rPr>
          <w:rFonts w:cs="Times New Roman"/>
        </w:rPr>
      </w:pPr>
      <w:r w:rsidRPr="006432E0">
        <w:rPr>
          <w:rFonts w:cs="Times New Roman"/>
        </w:rPr>
        <w:t>Oferty należy składać do dnia:</w:t>
      </w:r>
      <w:r w:rsidRPr="006432E0">
        <w:rPr>
          <w:rFonts w:cs="Times New Roman"/>
        </w:rPr>
        <w:tab/>
      </w:r>
      <w:r w:rsidRPr="006432E0">
        <w:rPr>
          <w:rFonts w:cs="Times New Roman"/>
        </w:rPr>
        <w:tab/>
      </w:r>
      <w:r w:rsidRPr="006432E0">
        <w:rPr>
          <w:rFonts w:cs="Times New Roman"/>
        </w:rPr>
        <w:tab/>
      </w:r>
      <w:r w:rsidR="006F1C60">
        <w:rPr>
          <w:rFonts w:cs="Times New Roman"/>
        </w:rPr>
        <w:t>2</w:t>
      </w:r>
      <w:r w:rsidR="0036227A">
        <w:rPr>
          <w:rFonts w:cs="Times New Roman"/>
        </w:rPr>
        <w:t>7</w:t>
      </w:r>
      <w:r w:rsidR="006F1C60">
        <w:rPr>
          <w:rFonts w:cs="Times New Roman"/>
        </w:rPr>
        <w:t>.01.2020</w:t>
      </w:r>
      <w:r w:rsidR="00E94DF9">
        <w:rPr>
          <w:rFonts w:cs="Times New Roman"/>
        </w:rPr>
        <w:t xml:space="preserve"> r., do godz. </w:t>
      </w:r>
      <w:r w:rsidR="0036224D">
        <w:rPr>
          <w:rFonts w:cs="Times New Roman"/>
        </w:rPr>
        <w:t>23</w:t>
      </w:r>
      <w:r w:rsidR="00E94DF9">
        <w:rPr>
          <w:rFonts w:cs="Times New Roman"/>
        </w:rPr>
        <w:t>.</w:t>
      </w:r>
      <w:r w:rsidR="0036224D">
        <w:rPr>
          <w:rFonts w:cs="Times New Roman"/>
        </w:rPr>
        <w:t>59</w:t>
      </w:r>
    </w:p>
    <w:p w14:paraId="1D50C544" w14:textId="5D0DCA5C" w:rsidR="006432E0" w:rsidRDefault="00F9383A" w:rsidP="00F9383A">
      <w:pPr>
        <w:rPr>
          <w:rFonts w:cs="Times New Roman"/>
        </w:rPr>
      </w:pPr>
      <w:r w:rsidRPr="006432E0">
        <w:rPr>
          <w:rFonts w:cs="Times New Roman"/>
        </w:rPr>
        <w:t xml:space="preserve">Przewidywany termin realizacji zamówienia: </w:t>
      </w:r>
      <w:r w:rsidRPr="006432E0">
        <w:rPr>
          <w:rFonts w:cs="Times New Roman"/>
        </w:rPr>
        <w:tab/>
      </w:r>
      <w:r w:rsidR="00F3600D">
        <w:rPr>
          <w:rFonts w:cs="Times New Roman"/>
        </w:rPr>
        <w:t>29</w:t>
      </w:r>
      <w:r w:rsidR="00BF61A8">
        <w:rPr>
          <w:rFonts w:cs="Times New Roman"/>
        </w:rPr>
        <w:t>.02.2019</w:t>
      </w:r>
    </w:p>
    <w:p w14:paraId="76FEAB2D" w14:textId="77777777" w:rsidR="0036227A" w:rsidRPr="006432E0" w:rsidRDefault="0036227A" w:rsidP="00F9383A">
      <w:pPr>
        <w:rPr>
          <w:rFonts w:cs="Times New Roman"/>
        </w:rPr>
      </w:pPr>
    </w:p>
    <w:p w14:paraId="32B71D9C" w14:textId="428E9022" w:rsidR="00F9383A" w:rsidRPr="006432E0" w:rsidRDefault="00F9383A" w:rsidP="00F9383A">
      <w:pPr>
        <w:numPr>
          <w:ilvl w:val="0"/>
          <w:numId w:val="4"/>
        </w:numPr>
        <w:rPr>
          <w:rFonts w:cs="Times New Roman"/>
          <w:b/>
        </w:rPr>
      </w:pPr>
      <w:r w:rsidRPr="006432E0">
        <w:rPr>
          <w:rFonts w:cs="Times New Roman"/>
          <w:b/>
        </w:rPr>
        <w:t>KRYTERIA OCENY OFERT:</w:t>
      </w:r>
    </w:p>
    <w:p w14:paraId="405B665A" w14:textId="1F0C4359" w:rsidR="000D68B8" w:rsidRDefault="000D68B8" w:rsidP="002D057A">
      <w:pPr>
        <w:numPr>
          <w:ilvl w:val="0"/>
          <w:numId w:val="5"/>
        </w:numPr>
        <w:jc w:val="both"/>
        <w:rPr>
          <w:rFonts w:cs="Times New Roman"/>
        </w:rPr>
      </w:pPr>
      <w:r>
        <w:t>Oferty spełniające wszystkie w</w:t>
      </w:r>
      <w:r w:rsidRPr="006432E0">
        <w:t>ymagan</w:t>
      </w:r>
      <w:r>
        <w:t xml:space="preserve">ia i parametry obowiązkowe podlegają dalszej ocenie. </w:t>
      </w:r>
      <w:r>
        <w:rPr>
          <w:rFonts w:cs="Times New Roman"/>
        </w:rPr>
        <w:t xml:space="preserve"> Pozostałe oferty zostaną odrzucone.</w:t>
      </w:r>
    </w:p>
    <w:p w14:paraId="18DFA8D6" w14:textId="77777777" w:rsidR="002D057A" w:rsidRPr="006432E0" w:rsidRDefault="002D057A" w:rsidP="002D057A">
      <w:pPr>
        <w:numPr>
          <w:ilvl w:val="0"/>
          <w:numId w:val="5"/>
        </w:numPr>
        <w:jc w:val="both"/>
        <w:rPr>
          <w:rFonts w:cs="Times New Roman"/>
        </w:rPr>
      </w:pPr>
      <w:r w:rsidRPr="006432E0">
        <w:rPr>
          <w:rFonts w:cs="Times New Roman"/>
        </w:rPr>
        <w:t xml:space="preserve">Wszystkie oferty nie podlegające odrzuceniu oceniane będą na podstawie następujących kryteriów: </w:t>
      </w:r>
    </w:p>
    <w:p w14:paraId="0C6B531A" w14:textId="3D3491D2" w:rsidR="00C53B4E" w:rsidRPr="00BF61A8" w:rsidRDefault="002D057A" w:rsidP="00C53B4E">
      <w:pPr>
        <w:numPr>
          <w:ilvl w:val="0"/>
          <w:numId w:val="1"/>
        </w:numPr>
        <w:rPr>
          <w:rFonts w:cs="Times New Roman"/>
          <w:color w:val="000000" w:themeColor="text1"/>
        </w:rPr>
      </w:pPr>
      <w:r w:rsidRPr="00BF61A8">
        <w:rPr>
          <w:rFonts w:cs="Times New Roman"/>
          <w:color w:val="000000" w:themeColor="text1"/>
        </w:rPr>
        <w:t>Cena netto</w:t>
      </w:r>
      <w:r w:rsidRPr="00BF61A8">
        <w:rPr>
          <w:rFonts w:cs="Times New Roman"/>
          <w:color w:val="000000" w:themeColor="text1"/>
        </w:rPr>
        <w:tab/>
        <w:t xml:space="preserve">   </w:t>
      </w:r>
      <w:r w:rsidRPr="00BF61A8">
        <w:rPr>
          <w:rFonts w:cs="Times New Roman"/>
          <w:color w:val="000000" w:themeColor="text1"/>
        </w:rPr>
        <w:tab/>
      </w:r>
      <w:r w:rsidRPr="00BF61A8">
        <w:rPr>
          <w:rFonts w:cs="Times New Roman"/>
          <w:color w:val="000000" w:themeColor="text1"/>
        </w:rPr>
        <w:tab/>
      </w:r>
      <w:r w:rsidRPr="00BF61A8">
        <w:rPr>
          <w:rFonts w:cs="Times New Roman"/>
          <w:color w:val="000000" w:themeColor="text1"/>
        </w:rPr>
        <w:tab/>
      </w:r>
      <w:r w:rsidRPr="00BF61A8">
        <w:rPr>
          <w:rFonts w:cs="Times New Roman"/>
          <w:color w:val="000000" w:themeColor="text1"/>
        </w:rPr>
        <w:tab/>
      </w:r>
      <w:r w:rsidRPr="00BF61A8">
        <w:rPr>
          <w:rFonts w:cs="Times New Roman"/>
          <w:color w:val="000000" w:themeColor="text1"/>
        </w:rPr>
        <w:tab/>
      </w:r>
      <w:r w:rsidRPr="00BF61A8">
        <w:rPr>
          <w:rFonts w:cs="Times New Roman"/>
          <w:color w:val="000000" w:themeColor="text1"/>
        </w:rPr>
        <w:tab/>
      </w:r>
      <w:r w:rsidRPr="00BF61A8">
        <w:rPr>
          <w:rFonts w:cs="Times New Roman"/>
          <w:color w:val="000000" w:themeColor="text1"/>
        </w:rPr>
        <w:tab/>
      </w:r>
      <w:r w:rsidR="006F1C60" w:rsidRPr="00BF61A8">
        <w:rPr>
          <w:rFonts w:cs="Times New Roman"/>
          <w:color w:val="000000" w:themeColor="text1"/>
        </w:rPr>
        <w:t>7</w:t>
      </w:r>
      <w:r w:rsidR="009B7A72" w:rsidRPr="00BF61A8">
        <w:rPr>
          <w:rFonts w:cs="Times New Roman"/>
          <w:color w:val="000000" w:themeColor="text1"/>
        </w:rPr>
        <w:t xml:space="preserve">0 </w:t>
      </w:r>
      <w:r w:rsidRPr="00BF61A8">
        <w:rPr>
          <w:rFonts w:cs="Times New Roman"/>
          <w:color w:val="000000" w:themeColor="text1"/>
        </w:rPr>
        <w:t>pkt</w:t>
      </w:r>
    </w:p>
    <w:p w14:paraId="3480715E" w14:textId="02E6EF2E" w:rsidR="00C53B4E" w:rsidRPr="00BF61A8" w:rsidRDefault="008E595E" w:rsidP="005D31B6">
      <w:pPr>
        <w:numPr>
          <w:ilvl w:val="0"/>
          <w:numId w:val="1"/>
        </w:numPr>
        <w:rPr>
          <w:rFonts w:cs="Times New Roman"/>
          <w:color w:val="000000" w:themeColor="text1"/>
        </w:rPr>
      </w:pPr>
      <w:r w:rsidRPr="00BF61A8">
        <w:rPr>
          <w:rFonts w:cs="Times New Roman"/>
          <w:color w:val="000000" w:themeColor="text1"/>
        </w:rPr>
        <w:t xml:space="preserve">Termin realizacji </w:t>
      </w:r>
      <w:r w:rsidR="007E6B2E" w:rsidRPr="00BF61A8">
        <w:rPr>
          <w:rFonts w:cs="Times New Roman"/>
          <w:color w:val="000000" w:themeColor="text1"/>
        </w:rPr>
        <w:t xml:space="preserve">    </w:t>
      </w:r>
      <w:r w:rsidR="007E6B2E" w:rsidRPr="00BF61A8">
        <w:rPr>
          <w:rFonts w:cs="Times New Roman"/>
          <w:color w:val="000000" w:themeColor="text1"/>
        </w:rPr>
        <w:tab/>
      </w:r>
      <w:r w:rsidR="00D271DE" w:rsidRPr="00BF61A8">
        <w:rPr>
          <w:rFonts w:cs="Times New Roman"/>
          <w:color w:val="000000" w:themeColor="text1"/>
        </w:rPr>
        <w:tab/>
      </w:r>
      <w:r w:rsidR="007E6B2E" w:rsidRPr="00BF61A8">
        <w:rPr>
          <w:rFonts w:cs="Times New Roman"/>
          <w:color w:val="000000" w:themeColor="text1"/>
        </w:rPr>
        <w:tab/>
      </w:r>
      <w:r w:rsidR="007E6B2E" w:rsidRPr="00BF61A8">
        <w:rPr>
          <w:rFonts w:cs="Times New Roman"/>
          <w:color w:val="000000" w:themeColor="text1"/>
        </w:rPr>
        <w:tab/>
      </w:r>
      <w:r w:rsidR="007E6B2E" w:rsidRPr="00BF61A8">
        <w:rPr>
          <w:rFonts w:cs="Times New Roman"/>
          <w:color w:val="000000" w:themeColor="text1"/>
        </w:rPr>
        <w:tab/>
      </w:r>
      <w:r w:rsidRPr="00BF61A8">
        <w:rPr>
          <w:rFonts w:cs="Times New Roman"/>
          <w:color w:val="000000" w:themeColor="text1"/>
        </w:rPr>
        <w:tab/>
      </w:r>
      <w:r w:rsidR="007E6B2E" w:rsidRPr="00BF61A8">
        <w:rPr>
          <w:rFonts w:cs="Times New Roman"/>
          <w:color w:val="000000" w:themeColor="text1"/>
        </w:rPr>
        <w:tab/>
      </w:r>
      <w:r w:rsidR="006F1C60" w:rsidRPr="00BF61A8">
        <w:rPr>
          <w:rFonts w:cs="Times New Roman"/>
          <w:color w:val="000000" w:themeColor="text1"/>
        </w:rPr>
        <w:t>3</w:t>
      </w:r>
      <w:r w:rsidR="009B7A72" w:rsidRPr="00BF61A8">
        <w:rPr>
          <w:rFonts w:cs="Times New Roman"/>
          <w:color w:val="000000" w:themeColor="text1"/>
        </w:rPr>
        <w:t xml:space="preserve">0 </w:t>
      </w:r>
      <w:r w:rsidR="002D057A" w:rsidRPr="00BF61A8">
        <w:rPr>
          <w:rFonts w:cs="Times New Roman"/>
          <w:color w:val="000000" w:themeColor="text1"/>
        </w:rPr>
        <w:t>pkt</w:t>
      </w:r>
    </w:p>
    <w:p w14:paraId="39A8721D" w14:textId="55A26580" w:rsidR="002D057A" w:rsidRPr="00743630" w:rsidRDefault="002D057A" w:rsidP="002D057A">
      <w:pPr>
        <w:numPr>
          <w:ilvl w:val="0"/>
          <w:numId w:val="5"/>
        </w:numPr>
        <w:jc w:val="both"/>
        <w:rPr>
          <w:rFonts w:cs="Times New Roman"/>
        </w:rPr>
      </w:pPr>
      <w:r w:rsidRPr="00743630">
        <w:rPr>
          <w:rFonts w:cs="Times New Roman"/>
        </w:rPr>
        <w:t>W kryterium a) „Cena n</w:t>
      </w:r>
      <w:r w:rsidR="00BC5584" w:rsidRPr="00743630">
        <w:rPr>
          <w:rFonts w:cs="Times New Roman"/>
        </w:rPr>
        <w:t>et</w:t>
      </w:r>
      <w:r w:rsidR="000D68B8" w:rsidRPr="00743630">
        <w:rPr>
          <w:rFonts w:cs="Times New Roman"/>
        </w:rPr>
        <w:t>to” najwyższą liczbę punktów (</w:t>
      </w:r>
      <w:r w:rsidR="006F1C60">
        <w:rPr>
          <w:rFonts w:cs="Times New Roman"/>
        </w:rPr>
        <w:t>70</w:t>
      </w:r>
      <w:r w:rsidR="009B7A72">
        <w:rPr>
          <w:rFonts w:cs="Times New Roman"/>
        </w:rPr>
        <w:t xml:space="preserve"> </w:t>
      </w:r>
      <w:r w:rsidRPr="00743630">
        <w:rPr>
          <w:rFonts w:cs="Times New Roman"/>
        </w:rPr>
        <w:t xml:space="preserve">pkt) otrzyma oferta zawierająca najniższą cenę netto, a każda następna odpowiednio zgodnie ze wzorem: </w:t>
      </w:r>
    </w:p>
    <w:p w14:paraId="11D417D9" w14:textId="06A16602" w:rsidR="00FE2B11" w:rsidRPr="00743630" w:rsidRDefault="002D057A" w:rsidP="000D68B8">
      <w:pPr>
        <w:ind w:left="720"/>
        <w:jc w:val="center"/>
        <w:rPr>
          <w:rFonts w:cs="Times New Roman"/>
        </w:rPr>
      </w:pPr>
      <w:r w:rsidRPr="00743630">
        <w:rPr>
          <w:rFonts w:cs="Times New Roman"/>
        </w:rPr>
        <w:t xml:space="preserve">Liczba punktów oferty = (cena </w:t>
      </w:r>
      <w:r w:rsidR="009B7A72">
        <w:rPr>
          <w:rFonts w:cs="Times New Roman"/>
        </w:rPr>
        <w:t>o</w:t>
      </w:r>
      <w:r w:rsidR="006E03EB">
        <w:rPr>
          <w:rFonts w:cs="Times New Roman"/>
        </w:rPr>
        <w:t xml:space="preserve">ferty najniżej skalkulowanej x </w:t>
      </w:r>
      <w:r w:rsidR="006F1C60">
        <w:rPr>
          <w:rFonts w:cs="Times New Roman"/>
        </w:rPr>
        <w:t>70</w:t>
      </w:r>
      <w:r w:rsidR="00BC5584" w:rsidRPr="00743630">
        <w:rPr>
          <w:rFonts w:cs="Times New Roman"/>
        </w:rPr>
        <w:t xml:space="preserve"> pkt</w:t>
      </w:r>
      <w:r w:rsidRPr="00743630">
        <w:rPr>
          <w:rFonts w:cs="Times New Roman"/>
        </w:rPr>
        <w:t>) / cena oferty ocenianej</w:t>
      </w:r>
    </w:p>
    <w:p w14:paraId="4BCF7C29" w14:textId="23F835FB" w:rsidR="006E03EB" w:rsidRPr="00743630" w:rsidRDefault="006E03EB" w:rsidP="006E03EB">
      <w:pPr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W kryterium b) „Termin realizacji</w:t>
      </w:r>
      <w:r w:rsidRPr="00743630">
        <w:rPr>
          <w:rFonts w:cs="Times New Roman"/>
        </w:rPr>
        <w:t>” najwyższą liczbę punktów (</w:t>
      </w:r>
      <w:r w:rsidR="006F1C60">
        <w:rPr>
          <w:rFonts w:cs="Times New Roman"/>
        </w:rPr>
        <w:t>30</w:t>
      </w:r>
      <w:r>
        <w:rPr>
          <w:rFonts w:cs="Times New Roman"/>
        </w:rPr>
        <w:t xml:space="preserve"> </w:t>
      </w:r>
      <w:r w:rsidRPr="00743630">
        <w:rPr>
          <w:rFonts w:cs="Times New Roman"/>
        </w:rPr>
        <w:t xml:space="preserve">pkt) otrzyma oferta </w:t>
      </w:r>
      <w:r>
        <w:rPr>
          <w:rFonts w:cs="Times New Roman"/>
        </w:rPr>
        <w:t>zawierająca najkrótszy termin realizacji</w:t>
      </w:r>
      <w:r w:rsidRPr="00743630">
        <w:rPr>
          <w:rFonts w:cs="Times New Roman"/>
        </w:rPr>
        <w:t xml:space="preserve">, a każda następna odpowiednio zgodnie ze wzorem: </w:t>
      </w:r>
    </w:p>
    <w:p w14:paraId="40E3D602" w14:textId="00CABE78" w:rsidR="006E03EB" w:rsidRDefault="006E03EB" w:rsidP="006E03EB">
      <w:pPr>
        <w:ind w:left="720"/>
        <w:jc w:val="center"/>
        <w:rPr>
          <w:rFonts w:cs="Times New Roman"/>
        </w:rPr>
      </w:pPr>
      <w:r w:rsidRPr="00743630">
        <w:rPr>
          <w:rFonts w:cs="Times New Roman"/>
        </w:rPr>
        <w:t xml:space="preserve">Liczba punktów oferty = (cena </w:t>
      </w:r>
      <w:r>
        <w:rPr>
          <w:rFonts w:cs="Times New Roman"/>
        </w:rPr>
        <w:t xml:space="preserve">oferty najniżej skalkulowanej x </w:t>
      </w:r>
      <w:r w:rsidR="006F1C60">
        <w:rPr>
          <w:rFonts w:cs="Times New Roman"/>
        </w:rPr>
        <w:t>3</w:t>
      </w:r>
      <w:r>
        <w:rPr>
          <w:rFonts w:cs="Times New Roman"/>
        </w:rPr>
        <w:t>0</w:t>
      </w:r>
      <w:r w:rsidRPr="00743630">
        <w:rPr>
          <w:rFonts w:cs="Times New Roman"/>
        </w:rPr>
        <w:t xml:space="preserve"> pkt) / cena oferty ocenianej</w:t>
      </w:r>
    </w:p>
    <w:p w14:paraId="028CFA33" w14:textId="14DB3570" w:rsidR="00F9383A" w:rsidRDefault="00F9383A" w:rsidP="00F9383A">
      <w:pPr>
        <w:numPr>
          <w:ilvl w:val="0"/>
          <w:numId w:val="5"/>
        </w:numPr>
        <w:jc w:val="both"/>
        <w:rPr>
          <w:rFonts w:cs="Times New Roman"/>
        </w:rPr>
      </w:pPr>
      <w:r w:rsidRPr="006432E0">
        <w:rPr>
          <w:rFonts w:cs="Times New Roman"/>
        </w:rPr>
        <w:t xml:space="preserve">Za najkorzystniejszą zostanie uznana oferta wykonawcy, która zdobędzie </w:t>
      </w:r>
      <w:r w:rsidR="00B95CCB" w:rsidRPr="006432E0">
        <w:rPr>
          <w:rFonts w:cs="Times New Roman"/>
        </w:rPr>
        <w:t xml:space="preserve">łącznie </w:t>
      </w:r>
      <w:r w:rsidRPr="006432E0">
        <w:rPr>
          <w:rFonts w:cs="Times New Roman"/>
        </w:rPr>
        <w:t xml:space="preserve">najwięcej punktów zgodnie z punktacją wskazaną powyżej. </w:t>
      </w:r>
    </w:p>
    <w:p w14:paraId="3552561A" w14:textId="77777777" w:rsidR="00F1282D" w:rsidRPr="006432E0" w:rsidRDefault="00F9383A" w:rsidP="00F9383A">
      <w:pPr>
        <w:numPr>
          <w:ilvl w:val="0"/>
          <w:numId w:val="5"/>
        </w:numPr>
        <w:jc w:val="both"/>
        <w:rPr>
          <w:rFonts w:cs="Times New Roman"/>
        </w:rPr>
      </w:pPr>
      <w:r w:rsidRPr="006432E0">
        <w:rPr>
          <w:rFonts w:cs="Times New Roman"/>
        </w:rPr>
        <w:t xml:space="preserve">Zamawiający nie przewiduje </w:t>
      </w:r>
      <w:r w:rsidRPr="009854C6">
        <w:rPr>
          <w:rFonts w:cs="Times New Roman"/>
        </w:rPr>
        <w:t>możliwości składania ofert wariantowych ani cząstkowych.</w:t>
      </w:r>
      <w:r w:rsidRPr="006432E0">
        <w:rPr>
          <w:rFonts w:cs="Times New Roman"/>
        </w:rPr>
        <w:t xml:space="preserve"> </w:t>
      </w:r>
    </w:p>
    <w:p w14:paraId="3D2D9409" w14:textId="7E6D6C64" w:rsidR="00F8206E" w:rsidRDefault="00F8206E" w:rsidP="00F9383A">
      <w:pPr>
        <w:numPr>
          <w:ilvl w:val="0"/>
          <w:numId w:val="5"/>
        </w:numPr>
        <w:jc w:val="both"/>
        <w:rPr>
          <w:rFonts w:cs="Times New Roman"/>
        </w:rPr>
      </w:pPr>
      <w:r w:rsidRPr="00BF48EE">
        <w:rPr>
          <w:rFonts w:cs="Times New Roman"/>
        </w:rPr>
        <w:t>Oferty</w:t>
      </w:r>
      <w:r w:rsidR="00A0060A">
        <w:rPr>
          <w:rFonts w:cs="Times New Roman"/>
        </w:rPr>
        <w:t xml:space="preserve"> powinny być</w:t>
      </w:r>
      <w:r w:rsidRPr="00BF48EE">
        <w:rPr>
          <w:rFonts w:cs="Times New Roman"/>
        </w:rPr>
        <w:t xml:space="preserve"> wystawione w </w:t>
      </w:r>
      <w:r w:rsidR="00A0060A">
        <w:rPr>
          <w:rFonts w:cs="Times New Roman"/>
        </w:rPr>
        <w:t>walucie PLN.</w:t>
      </w:r>
    </w:p>
    <w:p w14:paraId="46E438C1" w14:textId="36D52812" w:rsidR="009854C6" w:rsidRPr="00BF48EE" w:rsidRDefault="009854C6" w:rsidP="00F9383A">
      <w:pPr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Ofertę należy przesłać w formie nieedytowalnej np. plik „pdf”. Oferty przesłane w formie edytowalnej np.: „</w:t>
      </w:r>
      <w:proofErr w:type="spellStart"/>
      <w:r>
        <w:rPr>
          <w:rFonts w:cs="Times New Roman"/>
        </w:rPr>
        <w:t>docx</w:t>
      </w:r>
      <w:proofErr w:type="spellEnd"/>
      <w:r>
        <w:rPr>
          <w:rFonts w:cs="Times New Roman"/>
        </w:rPr>
        <w:t>”, „</w:t>
      </w:r>
      <w:proofErr w:type="spellStart"/>
      <w:r>
        <w:rPr>
          <w:rFonts w:cs="Times New Roman"/>
        </w:rPr>
        <w:t>doc</w:t>
      </w:r>
      <w:proofErr w:type="spellEnd"/>
      <w:r>
        <w:rPr>
          <w:rFonts w:cs="Times New Roman"/>
        </w:rPr>
        <w:t>” zostaną automatycznie odrzucone.</w:t>
      </w:r>
    </w:p>
    <w:p w14:paraId="3BEA3F5E" w14:textId="22F9E259" w:rsidR="00F1282D" w:rsidRDefault="00F9383A" w:rsidP="00F9383A">
      <w:pPr>
        <w:numPr>
          <w:ilvl w:val="0"/>
          <w:numId w:val="5"/>
        </w:numPr>
        <w:jc w:val="both"/>
        <w:rPr>
          <w:rFonts w:cs="Times New Roman"/>
          <w:b/>
          <w:bCs/>
        </w:rPr>
      </w:pPr>
      <w:r w:rsidRPr="009854C6">
        <w:rPr>
          <w:rFonts w:cs="Times New Roman"/>
          <w:b/>
          <w:bCs/>
        </w:rPr>
        <w:t>Oferta powinna być przygotowana w</w:t>
      </w:r>
      <w:r w:rsidR="009C2B2F" w:rsidRPr="009854C6">
        <w:rPr>
          <w:rFonts w:cs="Times New Roman"/>
          <w:b/>
          <w:bCs/>
        </w:rPr>
        <w:t>g</w:t>
      </w:r>
      <w:r w:rsidRPr="009854C6">
        <w:rPr>
          <w:rFonts w:cs="Times New Roman"/>
          <w:b/>
          <w:bCs/>
        </w:rPr>
        <w:t xml:space="preserve"> </w:t>
      </w:r>
      <w:r w:rsidR="009C2B2F" w:rsidRPr="009854C6">
        <w:rPr>
          <w:rFonts w:cs="Times New Roman"/>
          <w:b/>
          <w:bCs/>
        </w:rPr>
        <w:t xml:space="preserve">wzoru przedstawionego w </w:t>
      </w:r>
      <w:r w:rsidRPr="009854C6">
        <w:rPr>
          <w:rFonts w:cs="Times New Roman"/>
          <w:b/>
          <w:bCs/>
        </w:rPr>
        <w:t>załącz</w:t>
      </w:r>
      <w:r w:rsidR="009C2B2F" w:rsidRPr="009854C6">
        <w:rPr>
          <w:rFonts w:cs="Times New Roman"/>
          <w:b/>
          <w:bCs/>
        </w:rPr>
        <w:t>niku nr 1.</w:t>
      </w:r>
    </w:p>
    <w:p w14:paraId="676D33B1" w14:textId="77777777" w:rsidR="0036227A" w:rsidRPr="009854C6" w:rsidRDefault="0036227A" w:rsidP="0036227A">
      <w:pPr>
        <w:ind w:left="720"/>
        <w:jc w:val="both"/>
        <w:rPr>
          <w:rFonts w:cs="Times New Roman"/>
          <w:b/>
          <w:bCs/>
        </w:rPr>
      </w:pPr>
    </w:p>
    <w:p w14:paraId="7650D5C0" w14:textId="77777777" w:rsidR="0027745A" w:rsidRPr="006432E0" w:rsidRDefault="0027745A" w:rsidP="0027745A">
      <w:pPr>
        <w:ind w:left="720"/>
        <w:jc w:val="both"/>
        <w:rPr>
          <w:rFonts w:cs="Times New Roman"/>
        </w:rPr>
      </w:pPr>
    </w:p>
    <w:p w14:paraId="133BC919" w14:textId="77777777" w:rsidR="00F9383A" w:rsidRPr="006432E0" w:rsidRDefault="00F9383A" w:rsidP="00F9383A">
      <w:pPr>
        <w:numPr>
          <w:ilvl w:val="0"/>
          <w:numId w:val="4"/>
        </w:numPr>
        <w:rPr>
          <w:rFonts w:cs="Times New Roman"/>
          <w:b/>
        </w:rPr>
      </w:pPr>
      <w:r w:rsidRPr="006432E0">
        <w:rPr>
          <w:rFonts w:cs="Times New Roman"/>
          <w:b/>
        </w:rPr>
        <w:lastRenderedPageBreak/>
        <w:t>MIEJSCE I SPOSÓB SKŁADANIA OFERT:</w:t>
      </w:r>
    </w:p>
    <w:p w14:paraId="7D5522CE" w14:textId="77777777" w:rsidR="004927ED" w:rsidRDefault="004927ED" w:rsidP="004927ED">
      <w:pPr>
        <w:numPr>
          <w:ilvl w:val="0"/>
          <w:numId w:val="9"/>
        </w:numPr>
        <w:jc w:val="both"/>
        <w:rPr>
          <w:rFonts w:cs="Times New Roman"/>
          <w:bCs/>
        </w:rPr>
      </w:pPr>
      <w:r w:rsidRPr="00041E6B">
        <w:rPr>
          <w:rFonts w:cs="Times New Roman"/>
          <w:bCs/>
        </w:rPr>
        <w:t>Oferty należy składać</w:t>
      </w:r>
      <w:r>
        <w:rPr>
          <w:rFonts w:cs="Times New Roman"/>
          <w:bCs/>
        </w:rPr>
        <w:t>:</w:t>
      </w:r>
    </w:p>
    <w:p w14:paraId="4625245C" w14:textId="7EF3A02E" w:rsidR="004927ED" w:rsidRPr="00041E6B" w:rsidRDefault="004927ED" w:rsidP="004927ED">
      <w:pPr>
        <w:pStyle w:val="Akapitzlist"/>
        <w:numPr>
          <w:ilvl w:val="5"/>
          <w:numId w:val="41"/>
        </w:numPr>
        <w:ind w:left="993" w:hanging="185"/>
        <w:jc w:val="both"/>
        <w:rPr>
          <w:rFonts w:cs="Times New Roman"/>
          <w:bCs/>
        </w:rPr>
      </w:pPr>
      <w:r w:rsidRPr="00041E6B">
        <w:rPr>
          <w:rFonts w:cs="Times New Roman"/>
          <w:bCs/>
        </w:rPr>
        <w:t>droga mailową na adres:</w:t>
      </w:r>
      <w:r w:rsidRPr="00041E6B">
        <w:rPr>
          <w:bCs/>
        </w:rPr>
        <w:t xml:space="preserve"> </w:t>
      </w:r>
      <w:hyperlink r:id="rId8" w:history="1">
        <w:r w:rsidRPr="00CA632A">
          <w:rPr>
            <w:rStyle w:val="Hipercze"/>
            <w:bCs/>
          </w:rPr>
          <w:t>jakub.wasielewski@the-first.pl</w:t>
        </w:r>
      </w:hyperlink>
      <w:r>
        <w:rPr>
          <w:bCs/>
        </w:rPr>
        <w:t xml:space="preserve"> – liczy się data wpł</w:t>
      </w:r>
      <w:r w:rsidR="00C00AAF">
        <w:rPr>
          <w:bCs/>
        </w:rPr>
        <w:t xml:space="preserve">ywu wiadomości </w:t>
      </w:r>
    </w:p>
    <w:p w14:paraId="40B96DC6" w14:textId="7F4A4215" w:rsidR="004927ED" w:rsidRPr="009854C6" w:rsidRDefault="004927ED" w:rsidP="009854C6">
      <w:pPr>
        <w:pStyle w:val="Akapitzlist"/>
        <w:numPr>
          <w:ilvl w:val="5"/>
          <w:numId w:val="41"/>
        </w:numPr>
        <w:ind w:left="993" w:hanging="185"/>
        <w:jc w:val="both"/>
        <w:rPr>
          <w:rFonts w:cs="Times New Roman"/>
          <w:bCs/>
        </w:rPr>
      </w:pPr>
      <w:r w:rsidRPr="00041E6B">
        <w:rPr>
          <w:bCs/>
        </w:rPr>
        <w:t>drogą pocztową</w:t>
      </w:r>
      <w:r w:rsidR="009854C6">
        <w:rPr>
          <w:bCs/>
        </w:rPr>
        <w:t xml:space="preserve"> </w:t>
      </w:r>
      <w:r w:rsidRPr="009854C6">
        <w:rPr>
          <w:bCs/>
        </w:rPr>
        <w:t xml:space="preserve">lub </w:t>
      </w:r>
      <w:r w:rsidRPr="009854C6">
        <w:rPr>
          <w:rFonts w:cs="Times New Roman"/>
          <w:bCs/>
        </w:rPr>
        <w:t>osobiście</w:t>
      </w:r>
      <w:r w:rsidRPr="009854C6">
        <w:rPr>
          <w:bCs/>
        </w:rPr>
        <w:t xml:space="preserve"> do siedziby firmy </w:t>
      </w:r>
      <w:r w:rsidRPr="009854C6">
        <w:rPr>
          <w:rFonts w:cs="Times New Roman"/>
          <w:bCs/>
        </w:rPr>
        <w:t>The First Jakub Wasielewski, ul. Bukowa 27, 87-100 Toruń</w:t>
      </w:r>
      <w:r w:rsidR="00A0060A" w:rsidRPr="009854C6">
        <w:rPr>
          <w:rFonts w:cs="Times New Roman"/>
          <w:bCs/>
        </w:rPr>
        <w:t>, w godz. 8</w:t>
      </w:r>
      <w:r w:rsidR="00A0060A" w:rsidRPr="009854C6">
        <w:rPr>
          <w:rFonts w:cs="Times New Roman"/>
          <w:bCs/>
          <w:vertAlign w:val="superscript"/>
        </w:rPr>
        <w:t>00</w:t>
      </w:r>
      <w:r w:rsidR="00A0060A" w:rsidRPr="009854C6">
        <w:rPr>
          <w:rFonts w:cs="Times New Roman"/>
          <w:bCs/>
        </w:rPr>
        <w:t>-16</w:t>
      </w:r>
      <w:r w:rsidR="00A0060A" w:rsidRPr="009854C6">
        <w:rPr>
          <w:rFonts w:cs="Times New Roman"/>
          <w:bCs/>
          <w:vertAlign w:val="superscript"/>
        </w:rPr>
        <w:t>00</w:t>
      </w:r>
      <w:r w:rsidR="00A0060A" w:rsidRPr="009854C6">
        <w:rPr>
          <w:bCs/>
        </w:rPr>
        <w:t>: liczy się data wpływu oferty.</w:t>
      </w:r>
    </w:p>
    <w:p w14:paraId="24B51AB9" w14:textId="47FAB287" w:rsidR="004927ED" w:rsidRPr="00B04C7B" w:rsidRDefault="004927ED" w:rsidP="004927ED">
      <w:pPr>
        <w:numPr>
          <w:ilvl w:val="0"/>
          <w:numId w:val="9"/>
        </w:numPr>
        <w:jc w:val="both"/>
        <w:rPr>
          <w:rFonts w:cs="Times New Roman"/>
        </w:rPr>
      </w:pPr>
      <w:r w:rsidRPr="00B04C7B">
        <w:rPr>
          <w:rFonts w:cs="Times New Roman"/>
        </w:rPr>
        <w:t>Ocena ofert nastąpi w terminie do</w:t>
      </w:r>
      <w:r>
        <w:rPr>
          <w:rFonts w:cs="Times New Roman"/>
        </w:rPr>
        <w:t xml:space="preserve"> </w:t>
      </w:r>
      <w:r w:rsidR="00A0060A">
        <w:rPr>
          <w:rFonts w:cs="Times New Roman"/>
        </w:rPr>
        <w:t>10</w:t>
      </w:r>
      <w:r>
        <w:rPr>
          <w:rFonts w:cs="Times New Roman"/>
        </w:rPr>
        <w:t xml:space="preserve"> </w:t>
      </w:r>
      <w:r w:rsidRPr="00B04C7B">
        <w:rPr>
          <w:rFonts w:cs="Times New Roman"/>
        </w:rPr>
        <w:t>dni</w:t>
      </w:r>
      <w:r w:rsidR="00A0060A">
        <w:rPr>
          <w:rFonts w:cs="Times New Roman"/>
        </w:rPr>
        <w:t xml:space="preserve"> roboczych</w:t>
      </w:r>
      <w:r w:rsidRPr="00B04C7B">
        <w:rPr>
          <w:rFonts w:cs="Times New Roman"/>
        </w:rPr>
        <w:t xml:space="preserve"> od  zakończenia postępowania ofertowego. W przypadku otrzymania ofert podobnych lub wątpliwości, zamawiający dopuszcza możliwość przeprowadzenia negocjacji z oferentami. </w:t>
      </w:r>
    </w:p>
    <w:p w14:paraId="52CF0439" w14:textId="3D19CA65" w:rsidR="004927ED" w:rsidRPr="009854C6" w:rsidRDefault="004927ED" w:rsidP="00397FCC">
      <w:pPr>
        <w:numPr>
          <w:ilvl w:val="0"/>
          <w:numId w:val="9"/>
        </w:numPr>
        <w:jc w:val="both"/>
        <w:rPr>
          <w:rFonts w:cs="Times New Roman"/>
        </w:rPr>
      </w:pPr>
      <w:r w:rsidRPr="00B91B8C">
        <w:rPr>
          <w:rFonts w:cs="Times New Roman"/>
        </w:rPr>
        <w:t xml:space="preserve">Wyniki </w:t>
      </w:r>
      <w:r w:rsidRPr="009854C6">
        <w:rPr>
          <w:rFonts w:cs="Times New Roman"/>
        </w:rPr>
        <w:t>zapytania ofertowego zostaną og</w:t>
      </w:r>
      <w:r w:rsidR="001334F1" w:rsidRPr="009854C6">
        <w:rPr>
          <w:rFonts w:cs="Times New Roman"/>
        </w:rPr>
        <w:t>łoszone na stronie internetowej</w:t>
      </w:r>
      <w:r w:rsidR="00397FCC" w:rsidRPr="009854C6">
        <w:rPr>
          <w:rFonts w:cs="Times New Roman"/>
        </w:rPr>
        <w:t>:</w:t>
      </w:r>
      <w:r w:rsidR="001334F1" w:rsidRPr="009854C6">
        <w:rPr>
          <w:rFonts w:cs="Times New Roman"/>
        </w:rPr>
        <w:t xml:space="preserve"> </w:t>
      </w:r>
      <w:hyperlink r:id="rId9" w:history="1">
        <w:r w:rsidR="00397FCC" w:rsidRPr="009854C6">
          <w:rPr>
            <w:rStyle w:val="Hipercze"/>
            <w:rFonts w:cs="Times New Roman"/>
          </w:rPr>
          <w:t>https://www.the-first.pl/projekty-ue/</w:t>
        </w:r>
      </w:hyperlink>
      <w:r w:rsidR="00397FCC" w:rsidRPr="009854C6">
        <w:rPr>
          <w:rFonts w:cs="Times New Roman"/>
        </w:rPr>
        <w:t xml:space="preserve"> </w:t>
      </w:r>
      <w:r w:rsidRPr="009854C6">
        <w:rPr>
          <w:rFonts w:cs="Times New Roman"/>
        </w:rPr>
        <w:t xml:space="preserve">. Wyjaśnienia w zakresie oceny ofert udzielane będą w terminie do 3 dni od dnia publikacji wyników w </w:t>
      </w:r>
      <w:r w:rsidR="001334F1" w:rsidRPr="009854C6">
        <w:rPr>
          <w:rFonts w:cs="Times New Roman"/>
        </w:rPr>
        <w:t>na stronie internetowej Wnioskodawcy</w:t>
      </w:r>
      <w:r w:rsidR="00397FCC" w:rsidRPr="009854C6">
        <w:rPr>
          <w:rFonts w:cs="Times New Roman"/>
        </w:rPr>
        <w:t xml:space="preserve">: </w:t>
      </w:r>
      <w:hyperlink r:id="rId10" w:history="1">
        <w:r w:rsidR="00397FCC" w:rsidRPr="009854C6">
          <w:rPr>
            <w:rStyle w:val="Hipercze"/>
            <w:rFonts w:cs="Times New Roman"/>
          </w:rPr>
          <w:t>https://www.the-first.pl/projekty-ue/</w:t>
        </w:r>
      </w:hyperlink>
      <w:r w:rsidRPr="009854C6">
        <w:rPr>
          <w:rFonts w:cs="Times New Roman"/>
        </w:rPr>
        <w:t>.</w:t>
      </w:r>
      <w:r w:rsidR="00397FCC" w:rsidRPr="009854C6">
        <w:rPr>
          <w:rFonts w:cs="Times New Roman"/>
        </w:rPr>
        <w:t xml:space="preserve"> </w:t>
      </w:r>
    </w:p>
    <w:p w14:paraId="15CDC882" w14:textId="123CFB73" w:rsidR="00B22CF0" w:rsidRPr="00075B9B" w:rsidRDefault="004927ED" w:rsidP="00075B9B">
      <w:pPr>
        <w:numPr>
          <w:ilvl w:val="0"/>
          <w:numId w:val="9"/>
        </w:numPr>
        <w:jc w:val="both"/>
        <w:rPr>
          <w:rFonts w:cs="Times New Roman"/>
        </w:rPr>
      </w:pPr>
      <w:r w:rsidRPr="006432E0">
        <w:rPr>
          <w:rFonts w:cs="Times New Roman"/>
        </w:rPr>
        <w:t>Oferty złożone po wskazanym terminie nie będą rozpatrywane.</w:t>
      </w:r>
      <w:r w:rsidR="00397FCC">
        <w:rPr>
          <w:rFonts w:cs="Times New Roman"/>
        </w:rPr>
        <w:t xml:space="preserve"> </w:t>
      </w:r>
    </w:p>
    <w:p w14:paraId="76D3326F" w14:textId="284EC7AB" w:rsidR="00F9383A" w:rsidRPr="006432E0" w:rsidRDefault="00F9383A" w:rsidP="00F9383A">
      <w:pPr>
        <w:numPr>
          <w:ilvl w:val="0"/>
          <w:numId w:val="4"/>
        </w:numPr>
        <w:rPr>
          <w:rFonts w:cs="Times New Roman"/>
          <w:b/>
        </w:rPr>
      </w:pPr>
      <w:r w:rsidRPr="006432E0">
        <w:rPr>
          <w:rFonts w:cs="Times New Roman"/>
          <w:b/>
        </w:rPr>
        <w:t xml:space="preserve">OPIS PRZYGOTOWANIA OFERTY: </w:t>
      </w:r>
    </w:p>
    <w:p w14:paraId="1F42BEAB" w14:textId="4F736D43" w:rsidR="00F9383A" w:rsidRPr="006432E0" w:rsidRDefault="00F9383A" w:rsidP="00CA354A">
      <w:pPr>
        <w:numPr>
          <w:ilvl w:val="0"/>
          <w:numId w:val="12"/>
        </w:numPr>
        <w:jc w:val="both"/>
        <w:rPr>
          <w:rFonts w:cs="Times New Roman"/>
        </w:rPr>
      </w:pPr>
      <w:r w:rsidRPr="006432E0">
        <w:rPr>
          <w:rFonts w:cs="Times New Roman"/>
        </w:rPr>
        <w:t>Formularz ofertowy zawierający</w:t>
      </w:r>
      <w:r w:rsidR="00CA354A" w:rsidRPr="006432E0">
        <w:rPr>
          <w:rFonts w:cs="Times New Roman"/>
        </w:rPr>
        <w:t xml:space="preserve"> następujące elementy</w:t>
      </w:r>
      <w:r w:rsidRPr="006432E0">
        <w:rPr>
          <w:rFonts w:cs="Times New Roman"/>
        </w:rPr>
        <w:t xml:space="preserve"> (stanowiący załącznik nr 1 do niniejszego zapytania): </w:t>
      </w:r>
    </w:p>
    <w:p w14:paraId="5E9960CA" w14:textId="77777777" w:rsidR="00F9383A" w:rsidRPr="006432E0" w:rsidRDefault="00F9383A" w:rsidP="005D31B6">
      <w:pPr>
        <w:numPr>
          <w:ilvl w:val="0"/>
          <w:numId w:val="3"/>
        </w:numPr>
        <w:spacing w:after="0"/>
        <w:rPr>
          <w:rFonts w:cs="Times New Roman"/>
        </w:rPr>
      </w:pPr>
      <w:r w:rsidRPr="006432E0">
        <w:rPr>
          <w:rFonts w:cs="Times New Roman"/>
        </w:rPr>
        <w:t>Nazwę oferenta</w:t>
      </w:r>
    </w:p>
    <w:p w14:paraId="3D2307D7" w14:textId="77777777" w:rsidR="00F9383A" w:rsidRPr="006432E0" w:rsidRDefault="00F9383A" w:rsidP="005D31B6">
      <w:pPr>
        <w:numPr>
          <w:ilvl w:val="0"/>
          <w:numId w:val="3"/>
        </w:numPr>
        <w:spacing w:after="0"/>
        <w:rPr>
          <w:rFonts w:cs="Times New Roman"/>
        </w:rPr>
      </w:pPr>
      <w:r w:rsidRPr="006432E0">
        <w:rPr>
          <w:rFonts w:cs="Times New Roman"/>
        </w:rPr>
        <w:t>Dane rejestrowe</w:t>
      </w:r>
    </w:p>
    <w:p w14:paraId="03F09083" w14:textId="77777777" w:rsidR="00F9383A" w:rsidRPr="006432E0" w:rsidRDefault="00F9383A" w:rsidP="005D31B6">
      <w:pPr>
        <w:numPr>
          <w:ilvl w:val="0"/>
          <w:numId w:val="3"/>
        </w:numPr>
        <w:spacing w:after="0"/>
        <w:rPr>
          <w:rFonts w:cs="Times New Roman"/>
        </w:rPr>
      </w:pPr>
      <w:r w:rsidRPr="006432E0">
        <w:rPr>
          <w:rFonts w:cs="Times New Roman"/>
        </w:rPr>
        <w:t>Adres oferenta</w:t>
      </w:r>
    </w:p>
    <w:p w14:paraId="3EE4970E" w14:textId="77777777" w:rsidR="00F9383A" w:rsidRPr="006432E0" w:rsidRDefault="00F9383A" w:rsidP="005D31B6">
      <w:pPr>
        <w:numPr>
          <w:ilvl w:val="0"/>
          <w:numId w:val="3"/>
        </w:numPr>
        <w:spacing w:after="0"/>
        <w:rPr>
          <w:rFonts w:cs="Times New Roman"/>
        </w:rPr>
      </w:pPr>
      <w:r w:rsidRPr="006432E0">
        <w:rPr>
          <w:rFonts w:cs="Times New Roman"/>
        </w:rPr>
        <w:t>Cenę netto zawierającą wszystkie koszty związane z realizacją zamówienia</w:t>
      </w:r>
    </w:p>
    <w:p w14:paraId="6283C708" w14:textId="42FA0FAE" w:rsidR="00F9383A" w:rsidRPr="006432E0" w:rsidRDefault="00375A87" w:rsidP="005D31B6">
      <w:pPr>
        <w:numPr>
          <w:ilvl w:val="0"/>
          <w:numId w:val="3"/>
        </w:numPr>
        <w:spacing w:after="0"/>
        <w:rPr>
          <w:rFonts w:cs="Times New Roman"/>
        </w:rPr>
      </w:pPr>
      <w:r w:rsidRPr="006432E0">
        <w:rPr>
          <w:rFonts w:cs="Times New Roman"/>
        </w:rPr>
        <w:t>Specyfikację przedmiotu zamó</w:t>
      </w:r>
      <w:r w:rsidR="00351789">
        <w:rPr>
          <w:rFonts w:cs="Times New Roman"/>
        </w:rPr>
        <w:t xml:space="preserve">wienia </w:t>
      </w:r>
      <w:r w:rsidR="00F9383A" w:rsidRPr="006432E0">
        <w:rPr>
          <w:rFonts w:cs="Times New Roman"/>
        </w:rPr>
        <w:t xml:space="preserve"> </w:t>
      </w:r>
      <w:r w:rsidR="00A0060A">
        <w:rPr>
          <w:rFonts w:cs="Times New Roman"/>
        </w:rPr>
        <w:t xml:space="preserve"> </w:t>
      </w:r>
      <w:r w:rsidR="009854C6">
        <w:rPr>
          <w:rFonts w:cs="Times New Roman"/>
        </w:rPr>
        <w:t>(możliwa w formie osobnego załącznika)</w:t>
      </w:r>
    </w:p>
    <w:p w14:paraId="74775AAA" w14:textId="3C5CBEA6" w:rsidR="00F9383A" w:rsidRPr="006432E0" w:rsidRDefault="00F9383A" w:rsidP="005D31B6">
      <w:pPr>
        <w:numPr>
          <w:ilvl w:val="0"/>
          <w:numId w:val="3"/>
        </w:numPr>
        <w:spacing w:after="0"/>
        <w:rPr>
          <w:rFonts w:cs="Times New Roman"/>
        </w:rPr>
      </w:pPr>
      <w:r w:rsidRPr="006432E0">
        <w:rPr>
          <w:rFonts w:cs="Times New Roman"/>
        </w:rPr>
        <w:t xml:space="preserve">Termin </w:t>
      </w:r>
      <w:r w:rsidR="00B91B8C">
        <w:rPr>
          <w:rFonts w:cs="Times New Roman"/>
        </w:rPr>
        <w:t xml:space="preserve">realizacji zamówienia – proszę wskazać czas </w:t>
      </w:r>
      <w:r w:rsidR="009854C6">
        <w:rPr>
          <w:rFonts w:cs="Times New Roman"/>
        </w:rPr>
        <w:t xml:space="preserve">realizacji </w:t>
      </w:r>
      <w:r w:rsidR="00B91B8C">
        <w:rPr>
          <w:rFonts w:cs="Times New Roman"/>
        </w:rPr>
        <w:t>od podpisania umowy do czasu podpisania protokołu odbioru</w:t>
      </w:r>
    </w:p>
    <w:p w14:paraId="21DE2704" w14:textId="2025FAFA" w:rsidR="00F9383A" w:rsidRPr="006432E0" w:rsidRDefault="00B91B8C" w:rsidP="005D31B6">
      <w:pPr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>Termin</w:t>
      </w:r>
      <w:r w:rsidR="00F9383A" w:rsidRPr="006432E0">
        <w:rPr>
          <w:rFonts w:cs="Times New Roman"/>
        </w:rPr>
        <w:t xml:space="preserve"> ważności oferty</w:t>
      </w:r>
      <w:r w:rsidR="00B1644F">
        <w:rPr>
          <w:rFonts w:cs="Times New Roman"/>
        </w:rPr>
        <w:t xml:space="preserve"> </w:t>
      </w:r>
    </w:p>
    <w:p w14:paraId="628B96A6" w14:textId="77777777" w:rsidR="00F9383A" w:rsidRPr="006432E0" w:rsidRDefault="00F9383A" w:rsidP="005D31B6">
      <w:pPr>
        <w:numPr>
          <w:ilvl w:val="0"/>
          <w:numId w:val="3"/>
        </w:numPr>
        <w:spacing w:after="0"/>
        <w:rPr>
          <w:rFonts w:cs="Times New Roman"/>
        </w:rPr>
      </w:pPr>
      <w:r w:rsidRPr="006432E0">
        <w:rPr>
          <w:rFonts w:cs="Times New Roman"/>
        </w:rPr>
        <w:t>Podpisy osób upoważnionych do reprezentacji</w:t>
      </w:r>
    </w:p>
    <w:p w14:paraId="3A0A29C3" w14:textId="49A5D898" w:rsidR="0027745A" w:rsidRPr="005D31B6" w:rsidRDefault="00F8206E" w:rsidP="005D31B6">
      <w:pPr>
        <w:pStyle w:val="Akapitzlist"/>
        <w:numPr>
          <w:ilvl w:val="0"/>
          <w:numId w:val="12"/>
        </w:numPr>
        <w:rPr>
          <w:rFonts w:cs="Times New Roman"/>
        </w:rPr>
      </w:pPr>
      <w:r w:rsidRPr="006432E0">
        <w:rPr>
          <w:rFonts w:cs="Times New Roman"/>
        </w:rPr>
        <w:t>Podpisane oświadczenie stanowiące załącznik nr 2 do niniejszego zapytania.</w:t>
      </w:r>
    </w:p>
    <w:p w14:paraId="01FAF663" w14:textId="2A229642" w:rsidR="00F9383A" w:rsidRPr="006432E0" w:rsidRDefault="00F9383A" w:rsidP="00F9383A">
      <w:pPr>
        <w:numPr>
          <w:ilvl w:val="0"/>
          <w:numId w:val="4"/>
        </w:numPr>
        <w:rPr>
          <w:rFonts w:cs="Times New Roman"/>
          <w:b/>
        </w:rPr>
      </w:pPr>
      <w:r w:rsidRPr="006432E0">
        <w:rPr>
          <w:rFonts w:cs="Times New Roman"/>
          <w:b/>
        </w:rPr>
        <w:t xml:space="preserve">POSTANOWIENIA KOŃCOWE: </w:t>
      </w:r>
    </w:p>
    <w:p w14:paraId="13CAE74B" w14:textId="0B200473" w:rsidR="00F9383A" w:rsidRDefault="00F9383A" w:rsidP="00F9383A">
      <w:pPr>
        <w:numPr>
          <w:ilvl w:val="0"/>
          <w:numId w:val="6"/>
        </w:numPr>
        <w:jc w:val="both"/>
        <w:rPr>
          <w:rFonts w:cs="Times New Roman"/>
        </w:rPr>
      </w:pPr>
      <w:r w:rsidRPr="006432E0">
        <w:rPr>
          <w:rFonts w:cs="Times New Roman"/>
        </w:rPr>
        <w:t xml:space="preserve">Zamawiający zastrzega sobie uprawnienie do zamknięcia postępowania bez dokonania wyboru oferty lub unieważnienia postępowania. W takim przypadku Oferentom nie przysługują żadne roszczenia względem Zamawiającego w przypadku skorzystania przez niego z któregokolwiek z powyższych uprawnień. W tym zakresie Wykonawcy zrzekają się wszelkich ewentualnych przysługujących im roszczeń. </w:t>
      </w:r>
    </w:p>
    <w:p w14:paraId="354FE206" w14:textId="0C7D4895" w:rsidR="00874CCE" w:rsidRPr="006432E0" w:rsidRDefault="00874CCE" w:rsidP="00784DCA">
      <w:pPr>
        <w:pStyle w:val="Akapitzlist"/>
        <w:numPr>
          <w:ilvl w:val="0"/>
          <w:numId w:val="6"/>
        </w:numPr>
        <w:ind w:left="1134"/>
        <w:jc w:val="both"/>
        <w:rPr>
          <w:rFonts w:cs="Times New Roman"/>
        </w:rPr>
      </w:pPr>
      <w:r w:rsidRPr="006432E0">
        <w:rPr>
          <w:rFonts w:cs="Times New Roman"/>
        </w:rPr>
        <w:t>Przewiduje się możliwość dokonania zmian postanowień zawartej umowy w stosunku do treści oferty, na podstawie której dokonano wyboru Wykonawcy.</w:t>
      </w:r>
      <w:r w:rsidR="00486B0F" w:rsidRPr="006432E0">
        <w:rPr>
          <w:rFonts w:cs="Times New Roman"/>
        </w:rPr>
        <w:t xml:space="preserve"> </w:t>
      </w:r>
      <w:r w:rsidRPr="006432E0">
        <w:rPr>
          <w:rFonts w:cs="Times New Roman"/>
        </w:rPr>
        <w:t xml:space="preserve">Zmiany te mogą dotyczyć zmiany terminu wykonania zamówienia: </w:t>
      </w:r>
    </w:p>
    <w:p w14:paraId="549EDB97" w14:textId="31194034" w:rsidR="00874CCE" w:rsidRPr="006432E0" w:rsidRDefault="00874CCE" w:rsidP="00486B0F">
      <w:pPr>
        <w:pStyle w:val="Akapitzlist"/>
        <w:numPr>
          <w:ilvl w:val="0"/>
          <w:numId w:val="15"/>
        </w:numPr>
        <w:rPr>
          <w:rFonts w:cs="Times New Roman"/>
        </w:rPr>
      </w:pPr>
      <w:r w:rsidRPr="006432E0">
        <w:rPr>
          <w:rFonts w:cs="Times New Roman"/>
        </w:rPr>
        <w:t xml:space="preserve">z powodu istotnych braków lub błędów w dokumentacji projektu polegających na niezgodności dokumentacji z przepisami prawa; </w:t>
      </w:r>
    </w:p>
    <w:p w14:paraId="6D5B20C5" w14:textId="566EF8E7" w:rsidR="00874CCE" w:rsidRPr="006432E0" w:rsidRDefault="00874CCE" w:rsidP="00486B0F">
      <w:pPr>
        <w:pStyle w:val="Akapitzlist"/>
        <w:numPr>
          <w:ilvl w:val="0"/>
          <w:numId w:val="15"/>
        </w:numPr>
        <w:jc w:val="both"/>
        <w:rPr>
          <w:rFonts w:cs="Times New Roman"/>
        </w:rPr>
      </w:pPr>
      <w:r w:rsidRPr="006432E0">
        <w:rPr>
          <w:rFonts w:cs="Times New Roman"/>
        </w:rPr>
        <w:lastRenderedPageBreak/>
        <w:t xml:space="preserve">z powodu uzasadnionych zmian w zakresie sposobu wykonania przedmiotu zamówienia proponowanych </w:t>
      </w:r>
      <w:r w:rsidRPr="00BF48EE">
        <w:rPr>
          <w:rFonts w:cs="Times New Roman"/>
        </w:rPr>
        <w:t xml:space="preserve">przez </w:t>
      </w:r>
      <w:r w:rsidR="00BF48EE" w:rsidRPr="00BF48EE">
        <w:rPr>
          <w:rFonts w:cs="Times New Roman"/>
        </w:rPr>
        <w:t>wykonawcę</w:t>
      </w:r>
      <w:r w:rsidRPr="00BF48EE">
        <w:rPr>
          <w:rFonts w:cs="Times New Roman"/>
        </w:rPr>
        <w:t>,</w:t>
      </w:r>
      <w:r w:rsidRPr="006432E0">
        <w:rPr>
          <w:rFonts w:cs="Times New Roman"/>
        </w:rPr>
        <w:t xml:space="preserve"> jeżeli te zmiany są korzystne dla Zamawiającego; </w:t>
      </w:r>
    </w:p>
    <w:p w14:paraId="5C051B81" w14:textId="520C17B6" w:rsidR="00874CCE" w:rsidRPr="006432E0" w:rsidRDefault="00486B0F" w:rsidP="00486B0F">
      <w:pPr>
        <w:pStyle w:val="Akapitzlist"/>
        <w:numPr>
          <w:ilvl w:val="0"/>
          <w:numId w:val="15"/>
        </w:numPr>
        <w:jc w:val="both"/>
        <w:rPr>
          <w:rFonts w:cs="Times New Roman"/>
        </w:rPr>
      </w:pPr>
      <w:r w:rsidRPr="006432E0">
        <w:rPr>
          <w:rFonts w:cs="Times New Roman"/>
        </w:rPr>
        <w:t xml:space="preserve">z </w:t>
      </w:r>
      <w:r w:rsidR="00874CCE" w:rsidRPr="006432E0">
        <w:rPr>
          <w:rFonts w:cs="Times New Roman"/>
        </w:rPr>
        <w:t xml:space="preserve">powodu okoliczności </w:t>
      </w:r>
      <w:r w:rsidRPr="006432E0">
        <w:rPr>
          <w:rFonts w:cs="Times New Roman"/>
        </w:rPr>
        <w:t xml:space="preserve">działania </w:t>
      </w:r>
      <w:r w:rsidR="00874CCE" w:rsidRPr="006432E0">
        <w:rPr>
          <w:rFonts w:cs="Times New Roman"/>
        </w:rPr>
        <w:t>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14:paraId="4AFCFA1B" w14:textId="56FF7DFE" w:rsidR="00874CCE" w:rsidRPr="006432E0" w:rsidRDefault="00874CCE" w:rsidP="00486B0F">
      <w:pPr>
        <w:pStyle w:val="Akapitzlist"/>
        <w:numPr>
          <w:ilvl w:val="0"/>
          <w:numId w:val="15"/>
        </w:numPr>
        <w:jc w:val="both"/>
        <w:rPr>
          <w:rFonts w:cs="Times New Roman"/>
        </w:rPr>
      </w:pPr>
      <w:r w:rsidRPr="006432E0">
        <w:rPr>
          <w:rFonts w:cs="Times New Roman"/>
        </w:rPr>
        <w:t xml:space="preserve">z powodu działań osób trzecich uniemożliwiających wykonanie prac, które to działania nie są konsekwencją winy którejkolwiek ze stron umowy. </w:t>
      </w:r>
    </w:p>
    <w:p w14:paraId="6613BA45" w14:textId="77777777" w:rsidR="00874CCE" w:rsidRPr="006432E0" w:rsidRDefault="00874CCE" w:rsidP="00486B0F">
      <w:pPr>
        <w:ind w:left="1134"/>
        <w:jc w:val="both"/>
        <w:rPr>
          <w:rFonts w:cs="Times New Roman"/>
        </w:rPr>
      </w:pPr>
      <w:r w:rsidRPr="006432E0">
        <w:rPr>
          <w:rFonts w:cs="Times New Roman"/>
        </w:rPr>
        <w:t xml:space="preserve">Każdorazowo, zmiana terminu wykonania zamówienia uzależniona jest od jej akceptacji przez Zamawiającego oraz ewentualnie Instytucję Pośredniczącą w finansowaniu projektu (zgodnie z postanowieniami umowy o dofinansowanie). </w:t>
      </w:r>
    </w:p>
    <w:p w14:paraId="1DDDC874" w14:textId="77777777" w:rsidR="00874CCE" w:rsidRPr="006432E0" w:rsidRDefault="00874CCE" w:rsidP="00486B0F">
      <w:pPr>
        <w:ind w:left="1134"/>
        <w:jc w:val="both"/>
        <w:rPr>
          <w:rFonts w:cs="Times New Roman"/>
        </w:rPr>
      </w:pPr>
      <w:r w:rsidRPr="000E3662">
        <w:rPr>
          <w:rFonts w:cs="Times New Roman"/>
        </w:rPr>
        <w:t>W razie wystąpienia istotnej zmiany okoliczności powodującej, że wykonanie umowy nie leży w interesie Zamawiającego, czego nie można było przewidzieć w chwili zawarcia umowy, Zamawiający może od umowy odstąpić w terminie 30 dni od powzięcia wiadomości o powyższych okolicznościach.</w:t>
      </w:r>
      <w:r w:rsidRPr="006432E0">
        <w:rPr>
          <w:rFonts w:cs="Times New Roman"/>
        </w:rPr>
        <w:t xml:space="preserve"> </w:t>
      </w:r>
    </w:p>
    <w:p w14:paraId="67FD77C1" w14:textId="6303B607" w:rsidR="00874CCE" w:rsidRDefault="00874CCE" w:rsidP="00486B0F">
      <w:pPr>
        <w:ind w:left="1134"/>
        <w:jc w:val="both"/>
        <w:rPr>
          <w:rFonts w:cs="Times New Roman"/>
        </w:rPr>
      </w:pPr>
      <w:r w:rsidRPr="006432E0">
        <w:rPr>
          <w:rFonts w:cs="Times New Roman"/>
        </w:rPr>
        <w:t>Zamawiający dopuszcza możliwość zmiany umowy, w szczególności terminu realizacji zamówienia, w przypadku zaistnienia innej, niemożliwej do przewidzenia w momencie zawarcia umowy okoliczności prawnej, ekonomicznej lub technicznej, za którą żadna ze stron nie ponosi odpowiedzialności, skutkująca brakiem możliwości należytego wykonania umowy, zgodnie z zapisami zapytania ofertowego.</w:t>
      </w:r>
    </w:p>
    <w:p w14:paraId="6F6BE41A" w14:textId="1513E582" w:rsidR="002F4A33" w:rsidRPr="00612E0C" w:rsidRDefault="002F4A33" w:rsidP="00612E0C">
      <w:pPr>
        <w:ind w:left="1134"/>
        <w:jc w:val="both"/>
        <w:rPr>
          <w:rFonts w:cstheme="minorHAnsi"/>
        </w:rPr>
      </w:pPr>
      <w:r w:rsidRPr="007D7291">
        <w:rPr>
          <w:rFonts w:cstheme="minorHAnsi"/>
        </w:rPr>
        <w:t>Zamawiający zastrzega możliwość wprowadzenia zmian w umowie (zamówienie uzupełniające lub dodatkowe) w przypadku zaistnienia przyczyn technicznych lub gospodarczych.</w:t>
      </w:r>
    </w:p>
    <w:p w14:paraId="6A17EBFB" w14:textId="77777777" w:rsidR="00F9383A" w:rsidRPr="006432E0" w:rsidRDefault="00F9383A" w:rsidP="00743630">
      <w:pPr>
        <w:numPr>
          <w:ilvl w:val="0"/>
          <w:numId w:val="6"/>
        </w:numPr>
        <w:jc w:val="both"/>
        <w:rPr>
          <w:rFonts w:cs="Times New Roman"/>
        </w:rPr>
      </w:pPr>
      <w:r w:rsidRPr="006432E0">
        <w:rPr>
          <w:rFonts w:cs="Times New Roman"/>
        </w:rPr>
        <w:t>Zamawiający informuje, iż podmioty powiązane z nim kapitałowo i osobowo zostaną wykluczone z postępowania, a ich oferta zostanie automatycznie odrzucona w procesie wyboru wykonawcy. W celu uniknięcia konfliktu interesów zamówienia nie mogą być udzielane podmiotom powiązanym z Zamawiającym osobowo lub kapitałowo. Przez powiązania kapitałowe lub osobowe rozumie się wzajemne powiązania pomiędzy Zamawiającym lub osobami wykonującymi w imieniu Zamawiającego czynności związane z przygotowaniem i przeprowadzeniem procedury wyboru wykonawcy a wykonawcą polegające w szczególności na:</w:t>
      </w:r>
    </w:p>
    <w:p w14:paraId="32C4F4D2" w14:textId="77777777" w:rsidR="00F9383A" w:rsidRPr="006432E0" w:rsidRDefault="00F9383A" w:rsidP="00743630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6432E0">
        <w:rPr>
          <w:rFonts w:cs="Times New Roman"/>
        </w:rPr>
        <w:t>uczestniczeniu w spółce jako wspólnik spółki cywilnej lub spółki osobowej;</w:t>
      </w:r>
    </w:p>
    <w:p w14:paraId="48F0E0B3" w14:textId="62F01B6D" w:rsidR="00F9383A" w:rsidRPr="006432E0" w:rsidRDefault="00F9383A" w:rsidP="00743630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6432E0">
        <w:rPr>
          <w:rFonts w:cs="Times New Roman"/>
        </w:rPr>
        <w:t>posiadaniu co najmniej</w:t>
      </w:r>
      <w:r w:rsidR="00BF48EE">
        <w:rPr>
          <w:rFonts w:cs="Times New Roman"/>
        </w:rPr>
        <w:t xml:space="preserve"> </w:t>
      </w:r>
      <w:r w:rsidR="00AB0E82">
        <w:rPr>
          <w:rFonts w:cs="Times New Roman"/>
        </w:rPr>
        <w:t>10</w:t>
      </w:r>
      <w:r w:rsidR="00DE68E6">
        <w:rPr>
          <w:rFonts w:cs="Times New Roman"/>
        </w:rPr>
        <w:t xml:space="preserve"> </w:t>
      </w:r>
      <w:r w:rsidRPr="006432E0">
        <w:rPr>
          <w:rFonts w:cs="Times New Roman"/>
        </w:rPr>
        <w:t>% udziałów lub akcji</w:t>
      </w:r>
    </w:p>
    <w:p w14:paraId="5BE906A5" w14:textId="77777777" w:rsidR="00F9383A" w:rsidRPr="006432E0" w:rsidRDefault="00F9383A" w:rsidP="00743630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6432E0">
        <w:rPr>
          <w:rFonts w:cs="Times New Roman"/>
        </w:rPr>
        <w:t>pełnieniu funkcji członka organu nadzorczego lub zarządzającego, prokurenta, pełnomocnika</w:t>
      </w:r>
    </w:p>
    <w:p w14:paraId="15B0DD0F" w14:textId="77777777" w:rsidR="00F9383A" w:rsidRPr="006432E0" w:rsidRDefault="00F9383A" w:rsidP="00743630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6432E0">
        <w:rPr>
          <w:rFonts w:cs="Times New Roman"/>
        </w:rPr>
        <w:t>pozostawaniu w związku małżeńskim, w stosunku pokrewieństwa lub powinowactwa w linii prostej, pokrewieństwa drugiego stopnia lub powinowactwa drugiego stopnia w linii bocznej lub w stosunku do przysposobienia, opieki lub kurateli.</w:t>
      </w:r>
    </w:p>
    <w:p w14:paraId="55CE7D7F" w14:textId="488D085A" w:rsidR="00874CCE" w:rsidRPr="006432E0" w:rsidRDefault="00F9383A" w:rsidP="00743630">
      <w:pPr>
        <w:ind w:left="1068"/>
        <w:jc w:val="both"/>
        <w:rPr>
          <w:rFonts w:cs="Times New Roman"/>
        </w:rPr>
      </w:pPr>
      <w:r w:rsidRPr="006432E0">
        <w:rPr>
          <w:rFonts w:cs="Times New Roman"/>
        </w:rPr>
        <w:t xml:space="preserve">Wykluczone z udziału w postępowaniu są podmioty, które w okresie udzielania zamówienia pozostają z Zamawiającym w takim stosunku prawnym lub faktycznym, że </w:t>
      </w:r>
      <w:r w:rsidRPr="006432E0">
        <w:rPr>
          <w:rFonts w:cs="Times New Roman"/>
        </w:rPr>
        <w:lastRenderedPageBreak/>
        <w:t>może to budzić uzasadnione wątpliwości co do bezstronności Zamawiającego przy udzielaniu zamówienia.</w:t>
      </w:r>
    </w:p>
    <w:p w14:paraId="740E5E67" w14:textId="6DCD112E" w:rsidR="00F07E94" w:rsidRPr="009854C6" w:rsidRDefault="00F8206E" w:rsidP="009854C6">
      <w:pPr>
        <w:numPr>
          <w:ilvl w:val="0"/>
          <w:numId w:val="6"/>
        </w:numPr>
        <w:jc w:val="both"/>
        <w:rPr>
          <w:rFonts w:cs="Times New Roman"/>
        </w:rPr>
      </w:pPr>
      <w:r w:rsidRPr="006432E0">
        <w:rPr>
          <w:rFonts w:cs="Times New Roman"/>
        </w:rPr>
        <w:t>Zamawiający zastrzega sobie prawo do żądania dokumentów i dodatkowych informacji, potwierdzających dane zawarte w ofercie oraz odrzucenia oferty, w przypadku ich nieotrzymania w wyznaczonym terminie.</w:t>
      </w:r>
    </w:p>
    <w:p w14:paraId="2503EB1C" w14:textId="5829257B" w:rsidR="00F9383A" w:rsidRPr="006432E0" w:rsidRDefault="00F9383A" w:rsidP="00743630">
      <w:pPr>
        <w:numPr>
          <w:ilvl w:val="0"/>
          <w:numId w:val="6"/>
        </w:numPr>
        <w:jc w:val="both"/>
        <w:rPr>
          <w:rFonts w:cs="Times New Roman"/>
        </w:rPr>
      </w:pPr>
      <w:r w:rsidRPr="006432E0">
        <w:rPr>
          <w:rFonts w:cs="Times New Roman"/>
        </w:rPr>
        <w:t xml:space="preserve">Złożenie oferty jest równoznaczne z zaakceptowaniem </w:t>
      </w:r>
      <w:r w:rsidR="009854C6">
        <w:rPr>
          <w:rFonts w:cs="Times New Roman"/>
        </w:rPr>
        <w:t>wszystkich zawartych w niniejszym postępowaniu zasad.</w:t>
      </w:r>
    </w:p>
    <w:p w14:paraId="369C052B" w14:textId="6F2E5479" w:rsidR="00F8206E" w:rsidRPr="00743630" w:rsidRDefault="00F8206E" w:rsidP="00743630">
      <w:pPr>
        <w:numPr>
          <w:ilvl w:val="0"/>
          <w:numId w:val="6"/>
        </w:numPr>
        <w:jc w:val="both"/>
        <w:rPr>
          <w:rFonts w:cs="Times New Roman"/>
        </w:rPr>
      </w:pPr>
      <w:r w:rsidRPr="00743630">
        <w:rPr>
          <w:rFonts w:cs="Times New Roman"/>
        </w:rPr>
        <w:t>Zamawiający zastrzega możliwość przeprowadzenia negocjacji handlowych w zakresie kryteriów oceny oferty, które będą prowadzone w formie osobistych spotkań lub telekonferencji (dokumentowane protokołem) lub drogą elektroniczną. Zamawiający zastrzega brak możliwości uzgodnienia w trakcie negocjacji gorszych warunków w stosunku do pierwotnie zawartych w otrzymanej ofercie.</w:t>
      </w:r>
    </w:p>
    <w:p w14:paraId="3D4C354B" w14:textId="77777777" w:rsidR="00F9383A" w:rsidRPr="006432E0" w:rsidRDefault="00F9383A" w:rsidP="00743630">
      <w:pPr>
        <w:numPr>
          <w:ilvl w:val="0"/>
          <w:numId w:val="6"/>
        </w:numPr>
        <w:jc w:val="both"/>
        <w:rPr>
          <w:rFonts w:cs="Times New Roman"/>
        </w:rPr>
      </w:pPr>
      <w:r w:rsidRPr="006432E0">
        <w:rPr>
          <w:rFonts w:cs="Times New Roman"/>
        </w:rPr>
        <w:t xml:space="preserve">Ocena ofert dokonana przez powołaną do tego celu komisję jest ostateczna. </w:t>
      </w:r>
    </w:p>
    <w:p w14:paraId="2FA55D1B" w14:textId="782BDDFD" w:rsidR="00F9383A" w:rsidRPr="006432E0" w:rsidRDefault="00F9383A" w:rsidP="004F1427">
      <w:pPr>
        <w:numPr>
          <w:ilvl w:val="0"/>
          <w:numId w:val="6"/>
        </w:numPr>
        <w:rPr>
          <w:rFonts w:cs="Times New Roman"/>
          <w:u w:val="single"/>
        </w:rPr>
        <w:sectPr w:rsidR="00F9383A" w:rsidRPr="006432E0" w:rsidSect="005D31B6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417" w:right="1417" w:bottom="1417" w:left="1417" w:header="397" w:footer="708" w:gutter="0"/>
          <w:cols w:space="708"/>
          <w:docGrid w:linePitch="299"/>
        </w:sectPr>
      </w:pPr>
      <w:r w:rsidRPr="006432E0">
        <w:rPr>
          <w:rFonts w:cs="Times New Roman"/>
        </w:rPr>
        <w:t xml:space="preserve">Do kontaktu z </w:t>
      </w:r>
      <w:r w:rsidR="00BF6772">
        <w:rPr>
          <w:rFonts w:cs="Times New Roman"/>
        </w:rPr>
        <w:t xml:space="preserve">Wykonawcami upoważniony jest p. </w:t>
      </w:r>
      <w:r w:rsidR="00F47F7D">
        <w:rPr>
          <w:rFonts w:cs="Times New Roman"/>
        </w:rPr>
        <w:t xml:space="preserve">Jakub Wasielewski </w:t>
      </w:r>
      <w:r w:rsidRPr="006432E0">
        <w:rPr>
          <w:rFonts w:cs="Times New Roman"/>
        </w:rPr>
        <w:t>e-mail</w:t>
      </w:r>
      <w:r w:rsidR="00F47F7D" w:rsidRPr="00F47F7D">
        <w:rPr>
          <w:rStyle w:val="Hipercze"/>
        </w:rPr>
        <w:t xml:space="preserve"> </w:t>
      </w:r>
      <w:r w:rsidR="00F47F7D" w:rsidRPr="00945456">
        <w:rPr>
          <w:rStyle w:val="Hipercze"/>
        </w:rPr>
        <w:t>jakub.wasielewski@the-first.pl</w:t>
      </w:r>
      <w:r w:rsidR="00D97595">
        <w:rPr>
          <w:rFonts w:cs="Times New Roman"/>
        </w:rPr>
        <w:t xml:space="preserve"> tel. 883-502-50</w:t>
      </w:r>
      <w:r w:rsidR="0005643C">
        <w:rPr>
          <w:rFonts w:cs="Times New Roman"/>
        </w:rPr>
        <w:t>7</w:t>
      </w:r>
    </w:p>
    <w:p w14:paraId="046A5B06" w14:textId="77777777" w:rsidR="009B337C" w:rsidRDefault="009B337C" w:rsidP="00230448">
      <w:pPr>
        <w:rPr>
          <w:rFonts w:cs="Times New Roman"/>
          <w:u w:val="single"/>
        </w:rPr>
      </w:pPr>
    </w:p>
    <w:p w14:paraId="5389EE16" w14:textId="1EC99631" w:rsidR="008839D3" w:rsidRDefault="008839D3" w:rsidP="008839D3">
      <w:pPr>
        <w:rPr>
          <w:rFonts w:cs="Times New Roman"/>
          <w:b/>
        </w:rPr>
      </w:pPr>
      <w:r>
        <w:rPr>
          <w:rFonts w:cs="Times New Roman"/>
          <w:b/>
        </w:rPr>
        <w:t>Załącznik n</w:t>
      </w:r>
      <w:r w:rsidR="009F4D2E">
        <w:rPr>
          <w:rFonts w:cs="Times New Roman"/>
          <w:b/>
        </w:rPr>
        <w:t xml:space="preserve">r 1 do Zapytania ofertowego nr </w:t>
      </w:r>
      <w:r w:rsidR="004E48AC">
        <w:rPr>
          <w:rFonts w:cs="Times New Roman"/>
          <w:b/>
        </w:rPr>
        <w:t>5</w:t>
      </w:r>
      <w:r>
        <w:rPr>
          <w:rFonts w:cs="Times New Roman"/>
          <w:b/>
        </w:rPr>
        <w:t xml:space="preserve">/2019/PARP </w:t>
      </w:r>
    </w:p>
    <w:p w14:paraId="17BD96FC" w14:textId="77777777" w:rsidR="009854C6" w:rsidRDefault="009854C6" w:rsidP="008839D3">
      <w:pPr>
        <w:jc w:val="center"/>
        <w:rPr>
          <w:rFonts w:cs="Times New Roman"/>
          <w:u w:val="single"/>
        </w:rPr>
      </w:pPr>
    </w:p>
    <w:p w14:paraId="7E8925A7" w14:textId="77777777" w:rsidR="009854C6" w:rsidRDefault="009854C6" w:rsidP="008839D3">
      <w:pPr>
        <w:jc w:val="center"/>
        <w:rPr>
          <w:rFonts w:cs="Times New Roman"/>
          <w:u w:val="single"/>
        </w:rPr>
      </w:pPr>
    </w:p>
    <w:p w14:paraId="2F41EF33" w14:textId="5F55ED9A" w:rsidR="008839D3" w:rsidRDefault="008839D3" w:rsidP="008839D3">
      <w:pPr>
        <w:jc w:val="center"/>
        <w:rPr>
          <w:rFonts w:cs="Times New Roman"/>
          <w:b/>
        </w:rPr>
      </w:pPr>
      <w:r>
        <w:rPr>
          <w:rFonts w:cs="Times New Roman"/>
          <w:b/>
        </w:rPr>
        <w:t>OFERTA</w:t>
      </w:r>
    </w:p>
    <w:p w14:paraId="13D78793" w14:textId="5D5A783B" w:rsidR="008839D3" w:rsidRDefault="008839D3" w:rsidP="008839D3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W odpowiedzi na zapytanie ofertowe nr </w:t>
      </w:r>
      <w:r w:rsidR="004E48AC">
        <w:rPr>
          <w:rFonts w:cs="Times New Roman"/>
          <w:b/>
        </w:rPr>
        <w:t>5</w:t>
      </w:r>
      <w:r>
        <w:rPr>
          <w:rFonts w:cs="Times New Roman"/>
          <w:b/>
        </w:rPr>
        <w:t>/2019/PARP</w:t>
      </w:r>
      <w:r w:rsidR="00C00AAF">
        <w:rPr>
          <w:rFonts w:cs="Times New Roman"/>
        </w:rPr>
        <w:t xml:space="preserve">  </w:t>
      </w:r>
      <w:r>
        <w:rPr>
          <w:rFonts w:cs="Times New Roman"/>
        </w:rPr>
        <w:t xml:space="preserve">dotyczące projektu pt. </w:t>
      </w:r>
      <w:r>
        <w:rPr>
          <w:rFonts w:cs="Times New Roman"/>
          <w:i/>
        </w:rPr>
        <w:t>„Dywersyfikacja działalności firmy THE FIRST Jakub Wasielewski poprzez zaprojektowanie i wdrożenie eksperckiej platformy e-learningowej i m-</w:t>
      </w:r>
      <w:proofErr w:type="spellStart"/>
      <w:r>
        <w:rPr>
          <w:rFonts w:cs="Times New Roman"/>
          <w:i/>
        </w:rPr>
        <w:t>learningowej</w:t>
      </w:r>
      <w:proofErr w:type="spellEnd"/>
      <w:r>
        <w:rPr>
          <w:rFonts w:cs="Times New Roman"/>
          <w:i/>
        </w:rPr>
        <w:t xml:space="preserve"> oraz szkoleń online z zakresu SEO/SEM” </w:t>
      </w:r>
      <w:r>
        <w:rPr>
          <w:rFonts w:cs="Times New Roman"/>
        </w:rPr>
        <w:t xml:space="preserve">w ramach poddziałania 2.3.5 Design dla przedsiębiorców Programu Operacyjnego Inteligentny Rozwój 2014-2020. </w:t>
      </w:r>
    </w:p>
    <w:p w14:paraId="4E78DB88" w14:textId="7F117F54" w:rsidR="008839D3" w:rsidRDefault="008839D3" w:rsidP="008839D3">
      <w:pPr>
        <w:spacing w:after="0"/>
        <w:jc w:val="both"/>
        <w:rPr>
          <w:rFonts w:cs="Times New Roman"/>
        </w:rPr>
      </w:pPr>
      <w:r>
        <w:rPr>
          <w:rFonts w:cs="Times New Roman"/>
        </w:rPr>
        <w:t>Oferuję realizację przedmiotu zamówienia zgodnie z opisem i warunkami przedstawionymi w zapytaniu ofertowym zgodnie z poniższą ofertą.</w:t>
      </w:r>
    </w:p>
    <w:p w14:paraId="5D4EC016" w14:textId="77777777" w:rsidR="0036227A" w:rsidRDefault="0036227A" w:rsidP="008839D3">
      <w:pPr>
        <w:spacing w:after="0"/>
        <w:jc w:val="both"/>
        <w:rPr>
          <w:rFonts w:cs="Times New Roman"/>
        </w:rPr>
      </w:pPr>
    </w:p>
    <w:p w14:paraId="2ED6BCB0" w14:textId="77777777" w:rsidR="0036227A" w:rsidRPr="006F1C60" w:rsidRDefault="0036227A" w:rsidP="0036227A">
      <w:pPr>
        <w:spacing w:after="0"/>
        <w:jc w:val="center"/>
        <w:rPr>
          <w:rFonts w:cs="DejaVuSans-Bold"/>
          <w:b/>
          <w:bCs/>
        </w:rPr>
      </w:pPr>
      <w:r w:rsidRPr="006F1C60">
        <w:rPr>
          <w:rFonts w:cs="DejaVuSans-Bold"/>
          <w:b/>
          <w:bCs/>
        </w:rPr>
        <w:t>OPRACOWANIE SZCZEGÓŁOWE FUNKCJONALNOŚCI PLATFORMY</w:t>
      </w:r>
    </w:p>
    <w:p w14:paraId="1D891426" w14:textId="77777777" w:rsidR="0036227A" w:rsidRDefault="0036227A" w:rsidP="008839D3">
      <w:pPr>
        <w:spacing w:after="0"/>
        <w:jc w:val="both"/>
        <w:rPr>
          <w:rFonts w:cs="Times New Roman"/>
        </w:rPr>
      </w:pPr>
    </w:p>
    <w:p w14:paraId="221B91F0" w14:textId="77777777" w:rsidR="008839D3" w:rsidRDefault="008839D3" w:rsidP="008839D3">
      <w:pPr>
        <w:spacing w:after="0"/>
        <w:jc w:val="both"/>
        <w:rPr>
          <w:rFonts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528"/>
      </w:tblGrid>
      <w:tr w:rsidR="008839D3" w14:paraId="02B717DC" w14:textId="77777777" w:rsidTr="001C47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6B99" w14:textId="77777777" w:rsidR="008839D3" w:rsidRDefault="008839D3" w:rsidP="001C4765">
            <w:pPr>
              <w:rPr>
                <w:rFonts w:cs="Times New Roman"/>
              </w:rPr>
            </w:pPr>
            <w:r>
              <w:rPr>
                <w:rFonts w:cs="Times New Roman"/>
              </w:rPr>
              <w:t>Nazwa firmy oraz nr NIP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8408" w14:textId="77777777" w:rsidR="008839D3" w:rsidRDefault="008839D3" w:rsidP="001C4765">
            <w:pPr>
              <w:rPr>
                <w:rFonts w:cs="Times New Roman"/>
              </w:rPr>
            </w:pPr>
          </w:p>
          <w:p w14:paraId="0FDBEA45" w14:textId="77777777" w:rsidR="008839D3" w:rsidRDefault="008839D3" w:rsidP="001C4765">
            <w:pPr>
              <w:rPr>
                <w:rFonts w:cs="Times New Roman"/>
              </w:rPr>
            </w:pPr>
          </w:p>
        </w:tc>
      </w:tr>
      <w:tr w:rsidR="008839D3" w14:paraId="124518FF" w14:textId="77777777" w:rsidTr="001C4765">
        <w:trPr>
          <w:trHeight w:val="84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0EA4" w14:textId="77777777" w:rsidR="008839D3" w:rsidRDefault="008839D3" w:rsidP="001C476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Dane rejestrowe i adres oferenta: </w:t>
            </w:r>
          </w:p>
          <w:p w14:paraId="3A0D7A81" w14:textId="77777777" w:rsidR="008839D3" w:rsidRDefault="008839D3" w:rsidP="001C4765">
            <w:pPr>
              <w:rPr>
                <w:rFonts w:cs="Times New Roman"/>
              </w:rPr>
            </w:pPr>
            <w:r>
              <w:rPr>
                <w:rFonts w:cs="Times New Roman"/>
              </w:rPr>
              <w:t>siedziba, telefon, email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77F0" w14:textId="77777777" w:rsidR="008839D3" w:rsidRDefault="008839D3" w:rsidP="001C4765">
            <w:pPr>
              <w:rPr>
                <w:rFonts w:cs="Times New Roman"/>
              </w:rPr>
            </w:pPr>
          </w:p>
          <w:p w14:paraId="4902FA32" w14:textId="77777777" w:rsidR="008839D3" w:rsidRDefault="008839D3" w:rsidP="001C4765">
            <w:pPr>
              <w:rPr>
                <w:rFonts w:cs="Times New Roman"/>
              </w:rPr>
            </w:pPr>
          </w:p>
        </w:tc>
      </w:tr>
      <w:tr w:rsidR="008839D3" w14:paraId="787FB7BD" w14:textId="77777777" w:rsidTr="001C4765">
        <w:trPr>
          <w:trHeight w:val="10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B763" w14:textId="55FB9CA0" w:rsidR="008839D3" w:rsidRDefault="008839D3" w:rsidP="001C4765">
            <w:pPr>
              <w:rPr>
                <w:rFonts w:cs="Times New Roman"/>
              </w:rPr>
            </w:pPr>
            <w:r>
              <w:rPr>
                <w:rFonts w:cs="Times New Roman"/>
              </w:rPr>
              <w:t>Specyfikacja przedmiotu zamówienia</w:t>
            </w:r>
            <w:r w:rsidR="009854C6">
              <w:rPr>
                <w:rFonts w:cs="Times New Roman"/>
              </w:rPr>
              <w:t xml:space="preserve"> (możliwa w formie osobnego załącznika)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5F7A" w14:textId="77777777" w:rsidR="008839D3" w:rsidRDefault="008839D3" w:rsidP="001C4765">
            <w:pPr>
              <w:rPr>
                <w:rFonts w:cs="Times New Roman"/>
              </w:rPr>
            </w:pPr>
          </w:p>
        </w:tc>
      </w:tr>
      <w:tr w:rsidR="008839D3" w14:paraId="35FB1B77" w14:textId="77777777" w:rsidTr="001C47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C77E" w14:textId="06589AE3" w:rsidR="008839D3" w:rsidRDefault="008839D3" w:rsidP="001C476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Cena netto </w:t>
            </w:r>
          </w:p>
          <w:p w14:paraId="09CA141A" w14:textId="77777777" w:rsidR="008839D3" w:rsidRDefault="008839D3" w:rsidP="001C4765">
            <w:pPr>
              <w:rPr>
                <w:rFonts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EF6E" w14:textId="77777777" w:rsidR="008839D3" w:rsidRDefault="008839D3" w:rsidP="001C4765">
            <w:pPr>
              <w:rPr>
                <w:rFonts w:cs="Times New Roman"/>
              </w:rPr>
            </w:pPr>
          </w:p>
        </w:tc>
      </w:tr>
      <w:tr w:rsidR="008839D3" w14:paraId="0DDC6B97" w14:textId="77777777" w:rsidTr="008D6104">
        <w:trPr>
          <w:trHeight w:val="7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6929" w14:textId="718A6E64" w:rsidR="008839D3" w:rsidRDefault="008839D3" w:rsidP="001C4765">
            <w:pPr>
              <w:rPr>
                <w:rFonts w:cs="Times New Roman"/>
              </w:rPr>
            </w:pPr>
            <w:r>
              <w:rPr>
                <w:rFonts w:cs="Times New Roman"/>
              </w:rPr>
              <w:t>Termin realizacji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4E4A" w14:textId="77777777" w:rsidR="008839D3" w:rsidRDefault="008839D3" w:rsidP="001C4765">
            <w:pPr>
              <w:rPr>
                <w:rFonts w:cs="Times New Roman"/>
              </w:rPr>
            </w:pPr>
          </w:p>
        </w:tc>
      </w:tr>
      <w:tr w:rsidR="008839D3" w14:paraId="5A5C6447" w14:textId="77777777" w:rsidTr="008839D3">
        <w:trPr>
          <w:trHeight w:val="6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2B56" w14:textId="5A619A51" w:rsidR="008839D3" w:rsidRDefault="008839D3" w:rsidP="008839D3">
            <w:pPr>
              <w:rPr>
                <w:rFonts w:cs="Times New Roman"/>
              </w:rPr>
            </w:pPr>
            <w:r>
              <w:rPr>
                <w:rFonts w:cs="Times New Roman"/>
              </w:rPr>
              <w:t>Termin ważności oferty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48F9" w14:textId="77777777" w:rsidR="008839D3" w:rsidRDefault="008839D3" w:rsidP="001C4765">
            <w:pPr>
              <w:rPr>
                <w:rFonts w:cs="Times New Roman"/>
              </w:rPr>
            </w:pPr>
          </w:p>
        </w:tc>
      </w:tr>
    </w:tbl>
    <w:p w14:paraId="257FE052" w14:textId="2EA938E2" w:rsidR="008839D3" w:rsidRDefault="008839D3" w:rsidP="008839D3">
      <w:pPr>
        <w:rPr>
          <w:rFonts w:cs="Times New Roman"/>
        </w:rPr>
      </w:pPr>
    </w:p>
    <w:p w14:paraId="1D1694E2" w14:textId="77777777" w:rsidR="0036227A" w:rsidRDefault="0036227A" w:rsidP="0036227A">
      <w:pPr>
        <w:spacing w:after="0"/>
        <w:rPr>
          <w:rFonts w:cs="Times New Roman"/>
          <w:sz w:val="16"/>
          <w:szCs w:val="16"/>
        </w:rPr>
      </w:pPr>
    </w:p>
    <w:p w14:paraId="065A762D" w14:textId="77777777" w:rsidR="0036227A" w:rsidRDefault="0036227A" w:rsidP="0036227A">
      <w:pPr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Data: ……………………………………………………………</w:t>
      </w:r>
    </w:p>
    <w:p w14:paraId="5774482E" w14:textId="77777777" w:rsidR="0036227A" w:rsidRDefault="0036227A" w:rsidP="0036227A">
      <w:pPr>
        <w:spacing w:after="0"/>
        <w:rPr>
          <w:rFonts w:cs="Times New Roman"/>
          <w:sz w:val="16"/>
          <w:szCs w:val="16"/>
        </w:rPr>
      </w:pPr>
    </w:p>
    <w:p w14:paraId="2301F084" w14:textId="77777777" w:rsidR="0036227A" w:rsidRDefault="0036227A" w:rsidP="0036227A">
      <w:pPr>
        <w:spacing w:after="0"/>
        <w:rPr>
          <w:rFonts w:cs="Times New Roman"/>
          <w:sz w:val="16"/>
          <w:szCs w:val="16"/>
        </w:rPr>
      </w:pPr>
    </w:p>
    <w:p w14:paraId="1C74CFB2" w14:textId="77777777" w:rsidR="0036227A" w:rsidRDefault="0036227A" w:rsidP="0036227A">
      <w:pPr>
        <w:spacing w:after="0"/>
        <w:rPr>
          <w:rFonts w:cs="Times New Roman"/>
          <w:sz w:val="16"/>
          <w:szCs w:val="16"/>
        </w:rPr>
      </w:pPr>
    </w:p>
    <w:p w14:paraId="4850AE0A" w14:textId="77777777" w:rsidR="0036227A" w:rsidRDefault="0036227A" w:rsidP="0036227A">
      <w:pPr>
        <w:spacing w:after="0"/>
        <w:rPr>
          <w:rFonts w:cs="Times New Roman"/>
          <w:sz w:val="16"/>
          <w:szCs w:val="16"/>
        </w:rPr>
      </w:pPr>
    </w:p>
    <w:p w14:paraId="5A318F52" w14:textId="77777777" w:rsidR="0036227A" w:rsidRDefault="0036227A" w:rsidP="0036227A">
      <w:pPr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……………………………………………………………………..</w:t>
      </w:r>
    </w:p>
    <w:p w14:paraId="3A5426E3" w14:textId="77777777" w:rsidR="0036227A" w:rsidRDefault="0036227A" w:rsidP="0036227A">
      <w:pPr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(pieczęć firmowa, podpis osoby upoważnionej do reprezentacji)</w:t>
      </w:r>
    </w:p>
    <w:p w14:paraId="66576533" w14:textId="77777777" w:rsidR="008839D3" w:rsidRDefault="008839D3" w:rsidP="00230448">
      <w:pPr>
        <w:rPr>
          <w:rFonts w:cs="Times New Roman"/>
          <w:b/>
        </w:rPr>
      </w:pPr>
    </w:p>
    <w:p w14:paraId="41D242EC" w14:textId="77777777" w:rsidR="008839D3" w:rsidRDefault="008839D3" w:rsidP="00230448">
      <w:pPr>
        <w:rPr>
          <w:rFonts w:cs="Times New Roman"/>
          <w:b/>
        </w:rPr>
      </w:pPr>
    </w:p>
    <w:p w14:paraId="3A5E3911" w14:textId="77777777" w:rsidR="008839D3" w:rsidRDefault="008839D3" w:rsidP="00230448">
      <w:pPr>
        <w:rPr>
          <w:rFonts w:cs="Times New Roman"/>
          <w:b/>
        </w:rPr>
      </w:pPr>
    </w:p>
    <w:p w14:paraId="1F28FED9" w14:textId="77777777" w:rsidR="008839D3" w:rsidRDefault="008839D3" w:rsidP="00230448">
      <w:pPr>
        <w:rPr>
          <w:rFonts w:cs="Times New Roman"/>
          <w:b/>
        </w:rPr>
      </w:pPr>
    </w:p>
    <w:p w14:paraId="2D14AF6E" w14:textId="77777777" w:rsidR="008D6104" w:rsidRPr="007846B4" w:rsidRDefault="008D6104" w:rsidP="00230448">
      <w:pPr>
        <w:rPr>
          <w:rFonts w:cs="Times New Roman"/>
          <w:b/>
        </w:rPr>
      </w:pPr>
    </w:p>
    <w:p w14:paraId="6D7A2F25" w14:textId="3473A0E4" w:rsidR="008839D3" w:rsidRDefault="008839D3" w:rsidP="008839D3">
      <w:pPr>
        <w:rPr>
          <w:rFonts w:cs="Times New Roman"/>
          <w:b/>
        </w:rPr>
      </w:pPr>
      <w:r w:rsidRPr="008839D3">
        <w:rPr>
          <w:rFonts w:cs="Times New Roman"/>
          <w:b/>
        </w:rPr>
        <w:t xml:space="preserve">Załącznik nr 2 do </w:t>
      </w:r>
      <w:r w:rsidR="009F4D2E">
        <w:rPr>
          <w:rFonts w:cs="Times New Roman"/>
          <w:b/>
        </w:rPr>
        <w:t xml:space="preserve">Zapytania ofertowego nr </w:t>
      </w:r>
      <w:r w:rsidR="004E48AC">
        <w:rPr>
          <w:rFonts w:cs="Times New Roman"/>
          <w:b/>
        </w:rPr>
        <w:t>5</w:t>
      </w:r>
      <w:r w:rsidRPr="008839D3">
        <w:rPr>
          <w:rFonts w:cs="Times New Roman"/>
          <w:b/>
        </w:rPr>
        <w:t>/PARP/2019</w:t>
      </w:r>
    </w:p>
    <w:p w14:paraId="036F9090" w14:textId="77777777" w:rsidR="008839D3" w:rsidRDefault="008839D3" w:rsidP="00F9383A">
      <w:pPr>
        <w:jc w:val="center"/>
        <w:rPr>
          <w:rFonts w:cs="Times New Roman"/>
          <w:b/>
        </w:rPr>
      </w:pPr>
    </w:p>
    <w:p w14:paraId="6A09A0ED" w14:textId="77777777" w:rsidR="008839D3" w:rsidRDefault="008839D3" w:rsidP="00F9383A">
      <w:pPr>
        <w:jc w:val="center"/>
        <w:rPr>
          <w:rFonts w:cs="Times New Roman"/>
          <w:b/>
        </w:rPr>
      </w:pPr>
    </w:p>
    <w:p w14:paraId="0E6FA248" w14:textId="77777777" w:rsidR="008839D3" w:rsidRPr="006432E0" w:rsidRDefault="008839D3" w:rsidP="00F9383A">
      <w:pPr>
        <w:jc w:val="center"/>
        <w:rPr>
          <w:rFonts w:cs="Times New Roman"/>
          <w:b/>
        </w:rPr>
      </w:pPr>
    </w:p>
    <w:p w14:paraId="3FC46FED" w14:textId="755E89C7" w:rsidR="00F9383A" w:rsidRPr="006432E0" w:rsidRDefault="00F9383A" w:rsidP="00F9383A">
      <w:pPr>
        <w:jc w:val="center"/>
        <w:rPr>
          <w:rFonts w:cs="Times New Roman"/>
          <w:b/>
        </w:rPr>
      </w:pPr>
      <w:r w:rsidRPr="006432E0">
        <w:rPr>
          <w:rFonts w:cs="Times New Roman"/>
          <w:b/>
        </w:rPr>
        <w:t>O</w:t>
      </w:r>
      <w:r w:rsidR="0027745A" w:rsidRPr="006432E0">
        <w:rPr>
          <w:rFonts w:cs="Times New Roman"/>
          <w:b/>
        </w:rPr>
        <w:t>ŚWIADCZENIE</w:t>
      </w:r>
      <w:r w:rsidR="008470EE" w:rsidRPr="006432E0">
        <w:rPr>
          <w:rFonts w:cs="Times New Roman"/>
          <w:b/>
        </w:rPr>
        <w:t xml:space="preserve"> </w:t>
      </w:r>
    </w:p>
    <w:p w14:paraId="6E06B428" w14:textId="77777777" w:rsidR="00F9383A" w:rsidRPr="006432E0" w:rsidRDefault="00F9383A" w:rsidP="00F9383A">
      <w:pPr>
        <w:rPr>
          <w:rFonts w:cs="Times New Roman"/>
        </w:rPr>
      </w:pPr>
    </w:p>
    <w:p w14:paraId="26E3BA28" w14:textId="77777777" w:rsidR="0068015D" w:rsidRPr="006432E0" w:rsidRDefault="0068015D" w:rsidP="0068015D">
      <w:pPr>
        <w:rPr>
          <w:rFonts w:cs="Times New Roman"/>
        </w:rPr>
      </w:pPr>
      <w:r w:rsidRPr="006432E0">
        <w:rPr>
          <w:rFonts w:cs="Times New Roman"/>
        </w:rPr>
        <w:t>Niniejszym oświadczam, że:</w:t>
      </w:r>
    </w:p>
    <w:p w14:paraId="09695E89" w14:textId="77777777" w:rsidR="0068015D" w:rsidRPr="006432E0" w:rsidRDefault="0068015D" w:rsidP="0068015D">
      <w:pPr>
        <w:pStyle w:val="Akapitzlist"/>
        <w:numPr>
          <w:ilvl w:val="0"/>
          <w:numId w:val="26"/>
        </w:numPr>
        <w:spacing w:line="256" w:lineRule="auto"/>
        <w:rPr>
          <w:rFonts w:cs="Times New Roman"/>
        </w:rPr>
      </w:pPr>
      <w:r w:rsidRPr="006432E0">
        <w:rPr>
          <w:rFonts w:cs="Times New Roman"/>
        </w:rPr>
        <w:t>wobec  naszej firmy nie jest prowadzone żadne postępowanie egzekucyjne i nie ogłoszono upadłości,</w:t>
      </w:r>
    </w:p>
    <w:p w14:paraId="2A5C649E" w14:textId="77777777" w:rsidR="0068015D" w:rsidRPr="006432E0" w:rsidRDefault="0068015D" w:rsidP="0068015D">
      <w:pPr>
        <w:pStyle w:val="Akapitzlist"/>
        <w:numPr>
          <w:ilvl w:val="0"/>
          <w:numId w:val="26"/>
        </w:numPr>
        <w:spacing w:line="256" w:lineRule="auto"/>
        <w:rPr>
          <w:rFonts w:cs="Times New Roman"/>
        </w:rPr>
      </w:pPr>
      <w:r w:rsidRPr="006432E0">
        <w:rPr>
          <w:rFonts w:cs="Times New Roman"/>
        </w:rPr>
        <w:t>firma zrealizuje zamówienie w ustalonym terminie,</w:t>
      </w:r>
    </w:p>
    <w:p w14:paraId="358CD9BD" w14:textId="77777777" w:rsidR="0068015D" w:rsidRPr="006432E0" w:rsidRDefault="0068015D" w:rsidP="0068015D">
      <w:pPr>
        <w:pStyle w:val="Akapitzlist"/>
        <w:numPr>
          <w:ilvl w:val="0"/>
          <w:numId w:val="26"/>
        </w:numPr>
        <w:spacing w:line="256" w:lineRule="auto"/>
        <w:rPr>
          <w:rFonts w:cs="Times New Roman"/>
        </w:rPr>
      </w:pPr>
      <w:r w:rsidRPr="006432E0">
        <w:rPr>
          <w:rFonts w:cs="Times New Roman"/>
        </w:rPr>
        <w:t>posiadam/my niezbędną wiedzę, doświadczenie do wykonania zamówienia,</w:t>
      </w:r>
    </w:p>
    <w:p w14:paraId="70F56CBC" w14:textId="77777777" w:rsidR="0068015D" w:rsidRPr="006432E0" w:rsidRDefault="0068015D" w:rsidP="00F9383A">
      <w:pPr>
        <w:pStyle w:val="Akapitzlist"/>
        <w:numPr>
          <w:ilvl w:val="0"/>
          <w:numId w:val="26"/>
        </w:numPr>
        <w:spacing w:line="256" w:lineRule="auto"/>
        <w:jc w:val="both"/>
        <w:rPr>
          <w:rFonts w:cs="Times New Roman"/>
        </w:rPr>
      </w:pPr>
      <w:r w:rsidRPr="006432E0">
        <w:rPr>
          <w:rFonts w:cs="Times New Roman"/>
        </w:rPr>
        <w:t>znajduję się w sytuacji ekonomicznej i finansowej zapewniającej wykonanie zamówienia.</w:t>
      </w:r>
    </w:p>
    <w:p w14:paraId="5A2E88E0" w14:textId="0D3D156F" w:rsidR="00F9383A" w:rsidRPr="006432E0" w:rsidRDefault="00F9383A" w:rsidP="0068015D">
      <w:pPr>
        <w:pStyle w:val="Akapitzlist"/>
        <w:numPr>
          <w:ilvl w:val="0"/>
          <w:numId w:val="26"/>
        </w:numPr>
        <w:spacing w:after="0" w:line="256" w:lineRule="auto"/>
        <w:jc w:val="both"/>
      </w:pPr>
      <w:r w:rsidRPr="006432E0">
        <w:rPr>
          <w:rFonts w:cs="Times New Roman"/>
        </w:rPr>
        <w:t xml:space="preserve">między naszą firmą a </w:t>
      </w:r>
      <w:r w:rsidR="003B087C">
        <w:rPr>
          <w:rFonts w:cs="Times New Roman"/>
        </w:rPr>
        <w:t xml:space="preserve">THE FIRST JAKUB WASIELEWSKI </w:t>
      </w:r>
      <w:r w:rsidRPr="006432E0">
        <w:rPr>
          <w:rFonts w:cs="Times New Roman"/>
        </w:rPr>
        <w:t>nie zachodzą powiązania osobowe lub kapitałowe polegające na:</w:t>
      </w:r>
    </w:p>
    <w:p w14:paraId="4645E965" w14:textId="77777777" w:rsidR="00F9383A" w:rsidRPr="006432E0" w:rsidRDefault="00F9383A" w:rsidP="0068015D">
      <w:pPr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432E0">
        <w:rPr>
          <w:rFonts w:cs="Times New Roman"/>
        </w:rPr>
        <w:t>Uczestniczeniu w spółce jako wspólnik spółki cywilnej lub spółki osobowej;</w:t>
      </w:r>
    </w:p>
    <w:p w14:paraId="03179060" w14:textId="6E643360" w:rsidR="00F9383A" w:rsidRPr="006432E0" w:rsidRDefault="00F9383A" w:rsidP="0068015D">
      <w:pPr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432E0">
        <w:rPr>
          <w:rFonts w:cs="Times New Roman"/>
        </w:rPr>
        <w:t xml:space="preserve">Posiadaniu udziałów lub co najmniej </w:t>
      </w:r>
      <w:r w:rsidR="00612E0C">
        <w:rPr>
          <w:rFonts w:cs="Times New Roman"/>
        </w:rPr>
        <w:t>10</w:t>
      </w:r>
      <w:r w:rsidR="00DE68E6">
        <w:rPr>
          <w:rFonts w:cs="Times New Roman"/>
        </w:rPr>
        <w:t xml:space="preserve"> </w:t>
      </w:r>
      <w:r w:rsidRPr="006432E0">
        <w:rPr>
          <w:rFonts w:cs="Times New Roman"/>
        </w:rPr>
        <w:t>% akcji;</w:t>
      </w:r>
    </w:p>
    <w:p w14:paraId="3A0A6DB2" w14:textId="77777777" w:rsidR="00F9383A" w:rsidRPr="006432E0" w:rsidRDefault="00F9383A" w:rsidP="0068015D">
      <w:pPr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432E0">
        <w:rPr>
          <w:rFonts w:cs="Times New Roman"/>
        </w:rPr>
        <w:t>Pełnieniu funkcji członka organu nadzorczego lub zarządzającego, prokurenta, pełnomocnika;</w:t>
      </w:r>
    </w:p>
    <w:p w14:paraId="3D1F0FB2" w14:textId="77777777" w:rsidR="00F9383A" w:rsidRPr="006432E0" w:rsidRDefault="00F9383A" w:rsidP="0068015D">
      <w:pPr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432E0">
        <w:rPr>
          <w:rFonts w:cs="Times New Roman"/>
        </w:rPr>
        <w:t>Pozostawianiu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BA9FBD3" w14:textId="77777777" w:rsidR="00F9383A" w:rsidRPr="006432E0" w:rsidRDefault="00F9383A" w:rsidP="00F9383A">
      <w:pPr>
        <w:rPr>
          <w:rFonts w:cs="Times New Roman"/>
        </w:rPr>
      </w:pPr>
    </w:p>
    <w:p w14:paraId="732EB786" w14:textId="77777777" w:rsidR="00F9383A" w:rsidRPr="006432E0" w:rsidRDefault="00F9383A" w:rsidP="00F9383A">
      <w:pPr>
        <w:rPr>
          <w:rFonts w:cs="Times New Roman"/>
        </w:rPr>
      </w:pPr>
    </w:p>
    <w:p w14:paraId="624382D8" w14:textId="77777777" w:rsidR="00F9383A" w:rsidRPr="006432E0" w:rsidRDefault="00F9383A" w:rsidP="00F9383A">
      <w:pPr>
        <w:rPr>
          <w:rFonts w:cs="Times New Roman"/>
        </w:rPr>
      </w:pPr>
    </w:p>
    <w:p w14:paraId="52FF795A" w14:textId="77777777" w:rsidR="00F9383A" w:rsidRPr="006432E0" w:rsidRDefault="00F9383A" w:rsidP="00F9383A">
      <w:pPr>
        <w:rPr>
          <w:rFonts w:cs="Times New Roman"/>
        </w:rPr>
      </w:pPr>
    </w:p>
    <w:p w14:paraId="2DDF4637" w14:textId="77777777" w:rsidR="00F9383A" w:rsidRPr="006432E0" w:rsidRDefault="00F9383A" w:rsidP="00F9383A">
      <w:pPr>
        <w:rPr>
          <w:rFonts w:cs="Times New Roman"/>
        </w:rPr>
      </w:pPr>
    </w:p>
    <w:p w14:paraId="6995819F" w14:textId="77777777" w:rsidR="00F9383A" w:rsidRPr="006432E0" w:rsidRDefault="00F9383A" w:rsidP="00F9383A">
      <w:pPr>
        <w:rPr>
          <w:rFonts w:cs="Times New Roman"/>
        </w:rPr>
      </w:pPr>
    </w:p>
    <w:p w14:paraId="279AA234" w14:textId="77777777" w:rsidR="00F9383A" w:rsidRPr="006432E0" w:rsidRDefault="00F9383A" w:rsidP="00F9383A">
      <w:pPr>
        <w:rPr>
          <w:rFonts w:cs="Times New Roman"/>
        </w:rPr>
      </w:pPr>
    </w:p>
    <w:p w14:paraId="724D7EE0" w14:textId="77777777" w:rsidR="00F9383A" w:rsidRPr="006432E0" w:rsidRDefault="00F9383A" w:rsidP="00F9383A">
      <w:pPr>
        <w:rPr>
          <w:rFonts w:cs="Times New Roman"/>
        </w:rPr>
      </w:pPr>
      <w:r w:rsidRPr="006432E0">
        <w:rPr>
          <w:rFonts w:cs="Times New Roman"/>
        </w:rPr>
        <w:t>………………………………………..</w:t>
      </w:r>
    </w:p>
    <w:p w14:paraId="22095D59" w14:textId="77777777" w:rsidR="00F9383A" w:rsidRPr="006432E0" w:rsidRDefault="00F9383A" w:rsidP="00F9383A">
      <w:pPr>
        <w:rPr>
          <w:rFonts w:cs="Times New Roman"/>
        </w:rPr>
      </w:pPr>
      <w:r w:rsidRPr="006432E0">
        <w:rPr>
          <w:rFonts w:cs="Times New Roman"/>
        </w:rPr>
        <w:t>(imię i nazwisko osoby upoważnionej do reprezentacji)</w:t>
      </w:r>
    </w:p>
    <w:p w14:paraId="5C4EF07A" w14:textId="77777777" w:rsidR="00F9383A" w:rsidRPr="006432E0" w:rsidRDefault="00F9383A" w:rsidP="00F9383A">
      <w:pPr>
        <w:rPr>
          <w:rFonts w:cs="Times New Roman"/>
        </w:rPr>
      </w:pPr>
      <w:r w:rsidRPr="006432E0">
        <w:rPr>
          <w:rFonts w:cs="Times New Roman"/>
        </w:rPr>
        <w:t>(czytelny podpis oraz pieczęć firmowa)</w:t>
      </w:r>
    </w:p>
    <w:p w14:paraId="5B6C6DA8" w14:textId="08495A67" w:rsidR="00F9383A" w:rsidRPr="006432E0" w:rsidRDefault="00F9383A" w:rsidP="00F9383A">
      <w:pPr>
        <w:rPr>
          <w:rFonts w:cs="Times New Roman"/>
          <w:u w:val="single"/>
        </w:rPr>
      </w:pPr>
    </w:p>
    <w:sectPr w:rsidR="00F9383A" w:rsidRPr="006432E0" w:rsidSect="008470EE">
      <w:headerReference w:type="default" r:id="rId15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CFB0C" w14:textId="77777777" w:rsidR="00BC4FB2" w:rsidRDefault="00BC4FB2" w:rsidP="00390A21">
      <w:pPr>
        <w:spacing w:after="0" w:line="240" w:lineRule="auto"/>
      </w:pPr>
      <w:r>
        <w:separator/>
      </w:r>
    </w:p>
  </w:endnote>
  <w:endnote w:type="continuationSeparator" w:id="0">
    <w:p w14:paraId="45188443" w14:textId="77777777" w:rsidR="00BC4FB2" w:rsidRDefault="00BC4FB2" w:rsidP="0039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 Pro Cond">
    <w:charset w:val="00"/>
    <w:family w:val="swiss"/>
    <w:pitch w:val="variable"/>
    <w:sig w:usb0="80000287" w:usb1="00000043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E06AB" w14:textId="77777777" w:rsidR="00402662" w:rsidRDefault="00402662" w:rsidP="00784DC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5E7F3" w14:textId="77777777" w:rsidR="00402662" w:rsidRDefault="00402662" w:rsidP="00784DCA">
    <w:pPr>
      <w:pStyle w:val="Stopka"/>
      <w:ind w:firstLine="708"/>
      <w:jc w:val="center"/>
    </w:pPr>
    <w:r>
      <w:t xml:space="preserve">Projekt dofinansowany ze środków Funduszy Europejskich w ramach </w:t>
    </w:r>
  </w:p>
  <w:p w14:paraId="1E0033D7" w14:textId="77777777" w:rsidR="00402662" w:rsidRDefault="00402662" w:rsidP="00784DCA">
    <w:pPr>
      <w:pStyle w:val="Stopka"/>
      <w:ind w:firstLine="708"/>
      <w:jc w:val="center"/>
    </w:pPr>
    <w:r>
      <w:t>Programu Operacyjnego Inteligentny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6B15B" w14:textId="77777777" w:rsidR="00BC4FB2" w:rsidRDefault="00BC4FB2" w:rsidP="00390A21">
      <w:pPr>
        <w:spacing w:after="0" w:line="240" w:lineRule="auto"/>
      </w:pPr>
      <w:r>
        <w:separator/>
      </w:r>
    </w:p>
  </w:footnote>
  <w:footnote w:type="continuationSeparator" w:id="0">
    <w:p w14:paraId="0A6479BD" w14:textId="77777777" w:rsidR="00BC4FB2" w:rsidRDefault="00BC4FB2" w:rsidP="0039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1DF0C" w14:textId="77777777" w:rsidR="00402662" w:rsidRDefault="00402662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F6C020" w14:textId="77777777" w:rsidR="00402662" w:rsidRDefault="00402662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F3FA4" w14:textId="564EE481" w:rsidR="00402662" w:rsidRPr="005D31B6" w:rsidRDefault="007846B4" w:rsidP="005D31B6"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7F91733" wp14:editId="02B0AC1F">
          <wp:simplePos x="0" y="0"/>
          <wp:positionH relativeFrom="column">
            <wp:posOffset>33655</wp:posOffset>
          </wp:positionH>
          <wp:positionV relativeFrom="topMargin">
            <wp:posOffset>325755</wp:posOffset>
          </wp:positionV>
          <wp:extent cx="5760720" cy="635000"/>
          <wp:effectExtent l="0" t="0" r="0" b="0"/>
          <wp:wrapTight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8C08A" w14:textId="5A0ABBCD" w:rsidR="00402662" w:rsidRDefault="007846B4">
    <w:pPr>
      <w:pStyle w:val="Nagwek"/>
    </w:pPr>
    <w:r>
      <w:rPr>
        <w:noProof/>
        <w:lang w:eastAsia="pl-PL"/>
      </w:rPr>
      <w:drawing>
        <wp:inline distT="0" distB="0" distL="0" distR="0" wp14:anchorId="68D3885A" wp14:editId="2A4AB539">
          <wp:extent cx="5760720" cy="635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507"/>
    <w:multiLevelType w:val="hybridMultilevel"/>
    <w:tmpl w:val="5D3C5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15E5A"/>
    <w:multiLevelType w:val="hybridMultilevel"/>
    <w:tmpl w:val="C99C0E60"/>
    <w:lvl w:ilvl="0" w:tplc="04150017">
      <w:start w:val="1"/>
      <w:numFmt w:val="lowerLetter"/>
      <w:lvlText w:val="%1)"/>
      <w:lvlJc w:val="left"/>
      <w:pPr>
        <w:ind w:left="2256" w:hanging="360"/>
      </w:pPr>
    </w:lvl>
    <w:lvl w:ilvl="1" w:tplc="04150019" w:tentative="1">
      <w:start w:val="1"/>
      <w:numFmt w:val="lowerLetter"/>
      <w:lvlText w:val="%2."/>
      <w:lvlJc w:val="left"/>
      <w:pPr>
        <w:ind w:left="2976" w:hanging="360"/>
      </w:pPr>
    </w:lvl>
    <w:lvl w:ilvl="2" w:tplc="0415001B" w:tentative="1">
      <w:start w:val="1"/>
      <w:numFmt w:val="lowerRoman"/>
      <w:lvlText w:val="%3."/>
      <w:lvlJc w:val="right"/>
      <w:pPr>
        <w:ind w:left="3696" w:hanging="180"/>
      </w:pPr>
    </w:lvl>
    <w:lvl w:ilvl="3" w:tplc="0415000F" w:tentative="1">
      <w:start w:val="1"/>
      <w:numFmt w:val="decimal"/>
      <w:lvlText w:val="%4."/>
      <w:lvlJc w:val="left"/>
      <w:pPr>
        <w:ind w:left="4416" w:hanging="360"/>
      </w:pPr>
    </w:lvl>
    <w:lvl w:ilvl="4" w:tplc="04150019" w:tentative="1">
      <w:start w:val="1"/>
      <w:numFmt w:val="lowerLetter"/>
      <w:lvlText w:val="%5."/>
      <w:lvlJc w:val="left"/>
      <w:pPr>
        <w:ind w:left="5136" w:hanging="360"/>
      </w:pPr>
    </w:lvl>
    <w:lvl w:ilvl="5" w:tplc="0415001B" w:tentative="1">
      <w:start w:val="1"/>
      <w:numFmt w:val="lowerRoman"/>
      <w:lvlText w:val="%6."/>
      <w:lvlJc w:val="right"/>
      <w:pPr>
        <w:ind w:left="5856" w:hanging="180"/>
      </w:pPr>
    </w:lvl>
    <w:lvl w:ilvl="6" w:tplc="0415000F" w:tentative="1">
      <w:start w:val="1"/>
      <w:numFmt w:val="decimal"/>
      <w:lvlText w:val="%7."/>
      <w:lvlJc w:val="left"/>
      <w:pPr>
        <w:ind w:left="6576" w:hanging="360"/>
      </w:pPr>
    </w:lvl>
    <w:lvl w:ilvl="7" w:tplc="04150019" w:tentative="1">
      <w:start w:val="1"/>
      <w:numFmt w:val="lowerLetter"/>
      <w:lvlText w:val="%8."/>
      <w:lvlJc w:val="left"/>
      <w:pPr>
        <w:ind w:left="7296" w:hanging="360"/>
      </w:pPr>
    </w:lvl>
    <w:lvl w:ilvl="8" w:tplc="0415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2" w15:restartNumberingAfterBreak="0">
    <w:nsid w:val="018D1B3F"/>
    <w:multiLevelType w:val="hybridMultilevel"/>
    <w:tmpl w:val="40986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30E37"/>
    <w:multiLevelType w:val="hybridMultilevel"/>
    <w:tmpl w:val="702CDAF6"/>
    <w:lvl w:ilvl="0" w:tplc="04150017">
      <w:start w:val="1"/>
      <w:numFmt w:val="lowerLetter"/>
      <w:lvlText w:val="%1)"/>
      <w:lvlJc w:val="left"/>
      <w:pPr>
        <w:ind w:left="2925" w:hanging="360"/>
      </w:p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4" w15:restartNumberingAfterBreak="0">
    <w:nsid w:val="06F469E8"/>
    <w:multiLevelType w:val="hybridMultilevel"/>
    <w:tmpl w:val="5C803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27D2F"/>
    <w:multiLevelType w:val="multilevel"/>
    <w:tmpl w:val="D8BE8D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C65BF"/>
    <w:multiLevelType w:val="hybridMultilevel"/>
    <w:tmpl w:val="FEEAF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C5502"/>
    <w:multiLevelType w:val="hybridMultilevel"/>
    <w:tmpl w:val="CC58F50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03E5D46"/>
    <w:multiLevelType w:val="hybridMultilevel"/>
    <w:tmpl w:val="30E4F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012BC"/>
    <w:multiLevelType w:val="hybridMultilevel"/>
    <w:tmpl w:val="D44AAC24"/>
    <w:lvl w:ilvl="0" w:tplc="04150017">
      <w:start w:val="1"/>
      <w:numFmt w:val="lowerLetter"/>
      <w:lvlText w:val="%1)"/>
      <w:lvlJc w:val="left"/>
      <w:pPr>
        <w:ind w:left="2925" w:hanging="360"/>
      </w:p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0" w15:restartNumberingAfterBreak="0">
    <w:nsid w:val="2CEA458B"/>
    <w:multiLevelType w:val="hybridMultilevel"/>
    <w:tmpl w:val="56F8DCA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E19290F"/>
    <w:multiLevelType w:val="hybridMultilevel"/>
    <w:tmpl w:val="CBBEE96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30A31A5D"/>
    <w:multiLevelType w:val="hybridMultilevel"/>
    <w:tmpl w:val="11403D0A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3500084C"/>
    <w:multiLevelType w:val="hybridMultilevel"/>
    <w:tmpl w:val="C28E33B6"/>
    <w:lvl w:ilvl="0" w:tplc="8BACBD32">
      <w:start w:val="1"/>
      <w:numFmt w:val="lowerLetter"/>
      <w:lvlText w:val="%1)"/>
      <w:lvlJc w:val="left"/>
      <w:pPr>
        <w:ind w:left="22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39360C53"/>
    <w:multiLevelType w:val="hybridMultilevel"/>
    <w:tmpl w:val="080C29D6"/>
    <w:lvl w:ilvl="0" w:tplc="04150017">
      <w:start w:val="1"/>
      <w:numFmt w:val="lowerLetter"/>
      <w:lvlText w:val="%1)"/>
      <w:lvlJc w:val="left"/>
      <w:pPr>
        <w:ind w:left="2925" w:hanging="360"/>
      </w:p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5" w15:restartNumberingAfterBreak="0">
    <w:nsid w:val="39CA3C55"/>
    <w:multiLevelType w:val="hybridMultilevel"/>
    <w:tmpl w:val="1C461B82"/>
    <w:lvl w:ilvl="0" w:tplc="8DEC3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A270F"/>
    <w:multiLevelType w:val="hybridMultilevel"/>
    <w:tmpl w:val="5F300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62298"/>
    <w:multiLevelType w:val="hybridMultilevel"/>
    <w:tmpl w:val="AF74A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6E33"/>
    <w:multiLevelType w:val="hybridMultilevel"/>
    <w:tmpl w:val="5D3C5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F0B76"/>
    <w:multiLevelType w:val="hybridMultilevel"/>
    <w:tmpl w:val="1338A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41FB6"/>
    <w:multiLevelType w:val="hybridMultilevel"/>
    <w:tmpl w:val="B1E2BCA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D95A07F8">
      <w:start w:val="1"/>
      <w:numFmt w:val="decimal"/>
      <w:lvlText w:val="%2)"/>
      <w:lvlJc w:val="left"/>
      <w:pPr>
        <w:ind w:left="1440" w:hanging="360"/>
      </w:pPr>
      <w:rPr>
        <w:rFonts w:ascii="Microsoft JhengHei" w:hAnsi="Microsoft JhengHei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73976"/>
    <w:multiLevelType w:val="hybridMultilevel"/>
    <w:tmpl w:val="1AFA416E"/>
    <w:lvl w:ilvl="0" w:tplc="4A8AE6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D5502DE"/>
    <w:multiLevelType w:val="hybridMultilevel"/>
    <w:tmpl w:val="7302916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4FFA613C"/>
    <w:multiLevelType w:val="hybridMultilevel"/>
    <w:tmpl w:val="5D3C5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E2E77"/>
    <w:multiLevelType w:val="hybridMultilevel"/>
    <w:tmpl w:val="A5BCA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F5D08"/>
    <w:multiLevelType w:val="hybridMultilevel"/>
    <w:tmpl w:val="A0B83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F1942"/>
    <w:multiLevelType w:val="hybridMultilevel"/>
    <w:tmpl w:val="C6286E2E"/>
    <w:lvl w:ilvl="0" w:tplc="1526D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E664960"/>
    <w:multiLevelType w:val="hybridMultilevel"/>
    <w:tmpl w:val="2D98AA1A"/>
    <w:lvl w:ilvl="0" w:tplc="8794A7C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0FA29E5"/>
    <w:multiLevelType w:val="hybridMultilevel"/>
    <w:tmpl w:val="F9864C04"/>
    <w:lvl w:ilvl="0" w:tplc="F516EC9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47A7729"/>
    <w:multiLevelType w:val="hybridMultilevel"/>
    <w:tmpl w:val="E1A2B9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11694E"/>
    <w:multiLevelType w:val="hybridMultilevel"/>
    <w:tmpl w:val="E1A2B9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8F064C"/>
    <w:multiLevelType w:val="hybridMultilevel"/>
    <w:tmpl w:val="68669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35E30"/>
    <w:multiLevelType w:val="hybridMultilevel"/>
    <w:tmpl w:val="41CEF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E65EA"/>
    <w:multiLevelType w:val="hybridMultilevel"/>
    <w:tmpl w:val="00981CA4"/>
    <w:lvl w:ilvl="0" w:tplc="2742729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 w15:restartNumberingAfterBreak="0">
    <w:nsid w:val="6C1D743F"/>
    <w:multiLevelType w:val="hybridMultilevel"/>
    <w:tmpl w:val="14F8DA1A"/>
    <w:lvl w:ilvl="0" w:tplc="DB8E8336">
      <w:numFmt w:val="bullet"/>
      <w:lvlText w:val=""/>
      <w:lvlJc w:val="left"/>
      <w:pPr>
        <w:ind w:left="1260" w:hanging="5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4B4D2A"/>
    <w:multiLevelType w:val="hybridMultilevel"/>
    <w:tmpl w:val="B970A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03BD0"/>
    <w:multiLevelType w:val="hybridMultilevel"/>
    <w:tmpl w:val="A50E8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54BF7"/>
    <w:multiLevelType w:val="hybridMultilevel"/>
    <w:tmpl w:val="7FD452C6"/>
    <w:lvl w:ilvl="0" w:tplc="D81C4F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CF2B1F"/>
    <w:multiLevelType w:val="hybridMultilevel"/>
    <w:tmpl w:val="E1A2B9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D50CFC"/>
    <w:multiLevelType w:val="hybridMultilevel"/>
    <w:tmpl w:val="B85AE65E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0" w15:restartNumberingAfterBreak="0">
    <w:nsid w:val="7CD67B98"/>
    <w:multiLevelType w:val="hybridMultilevel"/>
    <w:tmpl w:val="D0CE3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D6F61"/>
    <w:multiLevelType w:val="hybridMultilevel"/>
    <w:tmpl w:val="D006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33"/>
  </w:num>
  <w:num w:numId="4">
    <w:abstractNumId w:val="20"/>
  </w:num>
  <w:num w:numId="5">
    <w:abstractNumId w:val="0"/>
  </w:num>
  <w:num w:numId="6">
    <w:abstractNumId w:val="26"/>
  </w:num>
  <w:num w:numId="7">
    <w:abstractNumId w:val="24"/>
  </w:num>
  <w:num w:numId="8">
    <w:abstractNumId w:val="28"/>
  </w:num>
  <w:num w:numId="9">
    <w:abstractNumId w:val="23"/>
  </w:num>
  <w:num w:numId="10">
    <w:abstractNumId w:val="37"/>
  </w:num>
  <w:num w:numId="11">
    <w:abstractNumId w:val="38"/>
  </w:num>
  <w:num w:numId="12">
    <w:abstractNumId w:val="18"/>
  </w:num>
  <w:num w:numId="13">
    <w:abstractNumId w:val="6"/>
  </w:num>
  <w:num w:numId="14">
    <w:abstractNumId w:val="40"/>
  </w:num>
  <w:num w:numId="15">
    <w:abstractNumId w:val="10"/>
  </w:num>
  <w:num w:numId="16">
    <w:abstractNumId w:val="4"/>
  </w:num>
  <w:num w:numId="17">
    <w:abstractNumId w:val="16"/>
  </w:num>
  <w:num w:numId="18">
    <w:abstractNumId w:val="21"/>
  </w:num>
  <w:num w:numId="19">
    <w:abstractNumId w:val="27"/>
  </w:num>
  <w:num w:numId="20">
    <w:abstractNumId w:val="34"/>
  </w:num>
  <w:num w:numId="21">
    <w:abstractNumId w:val="19"/>
  </w:num>
  <w:num w:numId="22">
    <w:abstractNumId w:val="32"/>
  </w:num>
  <w:num w:numId="23">
    <w:abstractNumId w:val="31"/>
  </w:num>
  <w:num w:numId="24">
    <w:abstractNumId w:val="2"/>
  </w:num>
  <w:num w:numId="25">
    <w:abstractNumId w:val="4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30"/>
  </w:num>
  <w:num w:numId="29">
    <w:abstractNumId w:val="11"/>
  </w:num>
  <w:num w:numId="30">
    <w:abstractNumId w:val="8"/>
  </w:num>
  <w:num w:numId="31">
    <w:abstractNumId w:val="13"/>
  </w:num>
  <w:num w:numId="32">
    <w:abstractNumId w:val="9"/>
  </w:num>
  <w:num w:numId="33">
    <w:abstractNumId w:val="14"/>
  </w:num>
  <w:num w:numId="34">
    <w:abstractNumId w:val="39"/>
  </w:num>
  <w:num w:numId="35">
    <w:abstractNumId w:val="22"/>
  </w:num>
  <w:num w:numId="36">
    <w:abstractNumId w:val="15"/>
  </w:num>
  <w:num w:numId="37">
    <w:abstractNumId w:val="12"/>
  </w:num>
  <w:num w:numId="38">
    <w:abstractNumId w:val="1"/>
  </w:num>
  <w:num w:numId="39">
    <w:abstractNumId w:val="3"/>
  </w:num>
  <w:num w:numId="40">
    <w:abstractNumId w:val="36"/>
  </w:num>
  <w:num w:numId="41">
    <w:abstractNumId w:val="5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A21"/>
    <w:rsid w:val="00011ACB"/>
    <w:rsid w:val="00030777"/>
    <w:rsid w:val="00035848"/>
    <w:rsid w:val="0005643C"/>
    <w:rsid w:val="00075B9B"/>
    <w:rsid w:val="0008773F"/>
    <w:rsid w:val="000968E2"/>
    <w:rsid w:val="000C0501"/>
    <w:rsid w:val="000D1BB7"/>
    <w:rsid w:val="000D68B8"/>
    <w:rsid w:val="000E0EF2"/>
    <w:rsid w:val="000E3662"/>
    <w:rsid w:val="000E733F"/>
    <w:rsid w:val="00101080"/>
    <w:rsid w:val="001025DF"/>
    <w:rsid w:val="00103600"/>
    <w:rsid w:val="001208DD"/>
    <w:rsid w:val="0012281B"/>
    <w:rsid w:val="001334F1"/>
    <w:rsid w:val="0013725A"/>
    <w:rsid w:val="00154541"/>
    <w:rsid w:val="00162952"/>
    <w:rsid w:val="00167750"/>
    <w:rsid w:val="00180208"/>
    <w:rsid w:val="001A546E"/>
    <w:rsid w:val="001B62E0"/>
    <w:rsid w:val="001D28DC"/>
    <w:rsid w:val="001E4F9B"/>
    <w:rsid w:val="00230448"/>
    <w:rsid w:val="00230D8A"/>
    <w:rsid w:val="002448B6"/>
    <w:rsid w:val="002477D7"/>
    <w:rsid w:val="002501B3"/>
    <w:rsid w:val="00267861"/>
    <w:rsid w:val="00276318"/>
    <w:rsid w:val="0027745A"/>
    <w:rsid w:val="002974D4"/>
    <w:rsid w:val="002A5549"/>
    <w:rsid w:val="002B6654"/>
    <w:rsid w:val="002D057A"/>
    <w:rsid w:val="002F3747"/>
    <w:rsid w:val="002F4A33"/>
    <w:rsid w:val="0032346C"/>
    <w:rsid w:val="0033080A"/>
    <w:rsid w:val="0033292C"/>
    <w:rsid w:val="00351789"/>
    <w:rsid w:val="00351A54"/>
    <w:rsid w:val="0036224D"/>
    <w:rsid w:val="0036227A"/>
    <w:rsid w:val="0036680A"/>
    <w:rsid w:val="00375A87"/>
    <w:rsid w:val="0038641C"/>
    <w:rsid w:val="00390A21"/>
    <w:rsid w:val="00397FCC"/>
    <w:rsid w:val="003A382C"/>
    <w:rsid w:val="003B087C"/>
    <w:rsid w:val="003B58FC"/>
    <w:rsid w:val="003B7DD9"/>
    <w:rsid w:val="003C281A"/>
    <w:rsid w:val="003F1204"/>
    <w:rsid w:val="003F1705"/>
    <w:rsid w:val="003F321C"/>
    <w:rsid w:val="003F594A"/>
    <w:rsid w:val="00402662"/>
    <w:rsid w:val="004028D9"/>
    <w:rsid w:val="00412CDE"/>
    <w:rsid w:val="004337A3"/>
    <w:rsid w:val="004447DF"/>
    <w:rsid w:val="00446A36"/>
    <w:rsid w:val="00450BC7"/>
    <w:rsid w:val="004546B9"/>
    <w:rsid w:val="00472DF9"/>
    <w:rsid w:val="00486B0F"/>
    <w:rsid w:val="004927ED"/>
    <w:rsid w:val="004B4D1D"/>
    <w:rsid w:val="004C00CD"/>
    <w:rsid w:val="004E48AC"/>
    <w:rsid w:val="004E627A"/>
    <w:rsid w:val="004F1427"/>
    <w:rsid w:val="004F5D00"/>
    <w:rsid w:val="00503E29"/>
    <w:rsid w:val="00511B53"/>
    <w:rsid w:val="0052197F"/>
    <w:rsid w:val="00525F6E"/>
    <w:rsid w:val="005312D1"/>
    <w:rsid w:val="00532E0E"/>
    <w:rsid w:val="00533540"/>
    <w:rsid w:val="00535392"/>
    <w:rsid w:val="00553AAB"/>
    <w:rsid w:val="00557A13"/>
    <w:rsid w:val="005675F3"/>
    <w:rsid w:val="00567B35"/>
    <w:rsid w:val="0058392A"/>
    <w:rsid w:val="0059384C"/>
    <w:rsid w:val="005C04C3"/>
    <w:rsid w:val="005C6394"/>
    <w:rsid w:val="005D0741"/>
    <w:rsid w:val="005D31B6"/>
    <w:rsid w:val="005D7C7E"/>
    <w:rsid w:val="005F288E"/>
    <w:rsid w:val="00607BBC"/>
    <w:rsid w:val="00612E0C"/>
    <w:rsid w:val="00625C89"/>
    <w:rsid w:val="006432E0"/>
    <w:rsid w:val="00654EE8"/>
    <w:rsid w:val="00676E8F"/>
    <w:rsid w:val="0068015D"/>
    <w:rsid w:val="00685977"/>
    <w:rsid w:val="006A7BE5"/>
    <w:rsid w:val="006B6A3F"/>
    <w:rsid w:val="006C2A5D"/>
    <w:rsid w:val="006C32D6"/>
    <w:rsid w:val="006D1ACD"/>
    <w:rsid w:val="006D510A"/>
    <w:rsid w:val="006E03EB"/>
    <w:rsid w:val="006E7062"/>
    <w:rsid w:val="006F196E"/>
    <w:rsid w:val="006F1C60"/>
    <w:rsid w:val="006F702D"/>
    <w:rsid w:val="00703322"/>
    <w:rsid w:val="0070365C"/>
    <w:rsid w:val="00723C7C"/>
    <w:rsid w:val="00743630"/>
    <w:rsid w:val="00743AC6"/>
    <w:rsid w:val="00743F88"/>
    <w:rsid w:val="0075397D"/>
    <w:rsid w:val="00753B1A"/>
    <w:rsid w:val="00757059"/>
    <w:rsid w:val="00774FD3"/>
    <w:rsid w:val="0077504E"/>
    <w:rsid w:val="007846B4"/>
    <w:rsid w:val="00784DCA"/>
    <w:rsid w:val="00791DDA"/>
    <w:rsid w:val="007A65C7"/>
    <w:rsid w:val="007B533A"/>
    <w:rsid w:val="007B718B"/>
    <w:rsid w:val="007D1BA7"/>
    <w:rsid w:val="007D5A7D"/>
    <w:rsid w:val="007D7291"/>
    <w:rsid w:val="007E6B2E"/>
    <w:rsid w:val="0080237F"/>
    <w:rsid w:val="008042D7"/>
    <w:rsid w:val="00812C3F"/>
    <w:rsid w:val="008234A6"/>
    <w:rsid w:val="00826121"/>
    <w:rsid w:val="00827B1D"/>
    <w:rsid w:val="0083111E"/>
    <w:rsid w:val="008451C2"/>
    <w:rsid w:val="008470EE"/>
    <w:rsid w:val="00861D66"/>
    <w:rsid w:val="00862685"/>
    <w:rsid w:val="00874CCE"/>
    <w:rsid w:val="00880844"/>
    <w:rsid w:val="008839D3"/>
    <w:rsid w:val="008B78F9"/>
    <w:rsid w:val="008C7B85"/>
    <w:rsid w:val="008D6104"/>
    <w:rsid w:val="008D79F6"/>
    <w:rsid w:val="008E595E"/>
    <w:rsid w:val="008E667B"/>
    <w:rsid w:val="00906669"/>
    <w:rsid w:val="00914A23"/>
    <w:rsid w:val="00921766"/>
    <w:rsid w:val="00932AEC"/>
    <w:rsid w:val="0094409F"/>
    <w:rsid w:val="00945456"/>
    <w:rsid w:val="009461A0"/>
    <w:rsid w:val="0095735A"/>
    <w:rsid w:val="009854C6"/>
    <w:rsid w:val="0099372B"/>
    <w:rsid w:val="009A54E9"/>
    <w:rsid w:val="009A7A59"/>
    <w:rsid w:val="009B24A9"/>
    <w:rsid w:val="009B337C"/>
    <w:rsid w:val="009B7A72"/>
    <w:rsid w:val="009C0E12"/>
    <w:rsid w:val="009C2B2F"/>
    <w:rsid w:val="009D0203"/>
    <w:rsid w:val="009D377E"/>
    <w:rsid w:val="009E08C4"/>
    <w:rsid w:val="009F2560"/>
    <w:rsid w:val="009F4D2E"/>
    <w:rsid w:val="00A0060A"/>
    <w:rsid w:val="00A04BFA"/>
    <w:rsid w:val="00A0622C"/>
    <w:rsid w:val="00A32150"/>
    <w:rsid w:val="00A43A28"/>
    <w:rsid w:val="00A53672"/>
    <w:rsid w:val="00A951AD"/>
    <w:rsid w:val="00AB0E82"/>
    <w:rsid w:val="00AC1A02"/>
    <w:rsid w:val="00AC21E8"/>
    <w:rsid w:val="00AC2D3E"/>
    <w:rsid w:val="00AC31A9"/>
    <w:rsid w:val="00AD3931"/>
    <w:rsid w:val="00AE06F2"/>
    <w:rsid w:val="00AE2F09"/>
    <w:rsid w:val="00AF4443"/>
    <w:rsid w:val="00B000AD"/>
    <w:rsid w:val="00B04C7B"/>
    <w:rsid w:val="00B06E9A"/>
    <w:rsid w:val="00B07918"/>
    <w:rsid w:val="00B14BD9"/>
    <w:rsid w:val="00B1644F"/>
    <w:rsid w:val="00B22CF0"/>
    <w:rsid w:val="00B42B20"/>
    <w:rsid w:val="00B42D88"/>
    <w:rsid w:val="00B53372"/>
    <w:rsid w:val="00B7132B"/>
    <w:rsid w:val="00B738B2"/>
    <w:rsid w:val="00B7400C"/>
    <w:rsid w:val="00B77AD6"/>
    <w:rsid w:val="00B91B8C"/>
    <w:rsid w:val="00B95CCB"/>
    <w:rsid w:val="00BC052B"/>
    <w:rsid w:val="00BC4FB2"/>
    <w:rsid w:val="00BC5584"/>
    <w:rsid w:val="00BD11AE"/>
    <w:rsid w:val="00BD7515"/>
    <w:rsid w:val="00BE1DD8"/>
    <w:rsid w:val="00BE7EE8"/>
    <w:rsid w:val="00BF48EE"/>
    <w:rsid w:val="00BF61A8"/>
    <w:rsid w:val="00BF6772"/>
    <w:rsid w:val="00C00AAF"/>
    <w:rsid w:val="00C03ED1"/>
    <w:rsid w:val="00C0781E"/>
    <w:rsid w:val="00C15EBE"/>
    <w:rsid w:val="00C21B8B"/>
    <w:rsid w:val="00C255D9"/>
    <w:rsid w:val="00C27544"/>
    <w:rsid w:val="00C3082D"/>
    <w:rsid w:val="00C33047"/>
    <w:rsid w:val="00C53B4E"/>
    <w:rsid w:val="00C63DFD"/>
    <w:rsid w:val="00C72B8E"/>
    <w:rsid w:val="00C922B1"/>
    <w:rsid w:val="00CA2D77"/>
    <w:rsid w:val="00CA354A"/>
    <w:rsid w:val="00CA7509"/>
    <w:rsid w:val="00CC38AA"/>
    <w:rsid w:val="00CC5230"/>
    <w:rsid w:val="00CD2129"/>
    <w:rsid w:val="00CE0956"/>
    <w:rsid w:val="00CE364F"/>
    <w:rsid w:val="00CE3A80"/>
    <w:rsid w:val="00CE3E9B"/>
    <w:rsid w:val="00CF0A88"/>
    <w:rsid w:val="00D01661"/>
    <w:rsid w:val="00D11F0C"/>
    <w:rsid w:val="00D14C06"/>
    <w:rsid w:val="00D23365"/>
    <w:rsid w:val="00D271DE"/>
    <w:rsid w:val="00D50790"/>
    <w:rsid w:val="00D6035C"/>
    <w:rsid w:val="00D65009"/>
    <w:rsid w:val="00D97595"/>
    <w:rsid w:val="00DA67D2"/>
    <w:rsid w:val="00DB1349"/>
    <w:rsid w:val="00DB75EE"/>
    <w:rsid w:val="00DC2CEF"/>
    <w:rsid w:val="00DC3051"/>
    <w:rsid w:val="00DC3151"/>
    <w:rsid w:val="00DC3559"/>
    <w:rsid w:val="00DC7ABA"/>
    <w:rsid w:val="00DD698C"/>
    <w:rsid w:val="00DE68E6"/>
    <w:rsid w:val="00E126D4"/>
    <w:rsid w:val="00E15BCF"/>
    <w:rsid w:val="00E22885"/>
    <w:rsid w:val="00E37F72"/>
    <w:rsid w:val="00E47FFA"/>
    <w:rsid w:val="00E54F93"/>
    <w:rsid w:val="00E74478"/>
    <w:rsid w:val="00E86E56"/>
    <w:rsid w:val="00E92636"/>
    <w:rsid w:val="00E94DF9"/>
    <w:rsid w:val="00EA78C5"/>
    <w:rsid w:val="00EB444C"/>
    <w:rsid w:val="00ED0C19"/>
    <w:rsid w:val="00EE2760"/>
    <w:rsid w:val="00EF4BAA"/>
    <w:rsid w:val="00F07E94"/>
    <w:rsid w:val="00F1282D"/>
    <w:rsid w:val="00F224D9"/>
    <w:rsid w:val="00F22901"/>
    <w:rsid w:val="00F24870"/>
    <w:rsid w:val="00F32990"/>
    <w:rsid w:val="00F3600D"/>
    <w:rsid w:val="00F44B68"/>
    <w:rsid w:val="00F47F7D"/>
    <w:rsid w:val="00F61EAA"/>
    <w:rsid w:val="00F67E49"/>
    <w:rsid w:val="00F8206E"/>
    <w:rsid w:val="00F84B4C"/>
    <w:rsid w:val="00F9383A"/>
    <w:rsid w:val="00FB1BA9"/>
    <w:rsid w:val="00FB5EF9"/>
    <w:rsid w:val="00FC0048"/>
    <w:rsid w:val="00FC7DFE"/>
    <w:rsid w:val="00FC7E97"/>
    <w:rsid w:val="00FE2B11"/>
    <w:rsid w:val="00FE577F"/>
    <w:rsid w:val="00FF4C2E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96991"/>
  <w15:docId w15:val="{636B5A49-A389-4A9C-9236-23C48D9D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C7B"/>
  </w:style>
  <w:style w:type="paragraph" w:styleId="Nagwek1">
    <w:name w:val="heading 1"/>
    <w:basedOn w:val="Normalny"/>
    <w:next w:val="Normalny"/>
    <w:link w:val="Nagwek1Znak"/>
    <w:uiPriority w:val="9"/>
    <w:qFormat/>
    <w:rsid w:val="004E48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48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0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90A21"/>
  </w:style>
  <w:style w:type="paragraph" w:styleId="Stopka">
    <w:name w:val="footer"/>
    <w:basedOn w:val="Normalny"/>
    <w:link w:val="StopkaZnak"/>
    <w:unhideWhenUsed/>
    <w:rsid w:val="00390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90A21"/>
  </w:style>
  <w:style w:type="character" w:styleId="Numerstrony">
    <w:name w:val="page number"/>
    <w:basedOn w:val="Domylnaczcionkaakapitu"/>
    <w:rsid w:val="00F9383A"/>
  </w:style>
  <w:style w:type="character" w:styleId="Hipercze">
    <w:name w:val="Hyperlink"/>
    <w:basedOn w:val="Domylnaczcionkaakapitu"/>
    <w:uiPriority w:val="99"/>
    <w:unhideWhenUsed/>
    <w:rsid w:val="00F938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383A"/>
    <w:pPr>
      <w:ind w:left="720"/>
      <w:contextualSpacing/>
    </w:pPr>
  </w:style>
  <w:style w:type="paragraph" w:customStyle="1" w:styleId="Default">
    <w:name w:val="Default"/>
    <w:rsid w:val="00F938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37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7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7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7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7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77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A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4">
    <w:name w:val="Pa34"/>
    <w:basedOn w:val="Default"/>
    <w:rsid w:val="002974D4"/>
    <w:pPr>
      <w:widowControl w:val="0"/>
      <w:suppressAutoHyphens/>
      <w:autoSpaceDE/>
      <w:adjustRightInd/>
      <w:spacing w:line="171" w:lineRule="atLeast"/>
      <w:textAlignment w:val="baseline"/>
    </w:pPr>
    <w:rPr>
      <w:rFonts w:ascii="Verdana Pro Cond" w:eastAsia="Verdana Pro Cond" w:hAnsi="Verdana Pro Cond" w:cs="Verdana Pro Cond"/>
      <w:kern w:val="3"/>
      <w:lang w:eastAsia="zh-CN" w:bidi="hi-IN"/>
    </w:rPr>
  </w:style>
  <w:style w:type="character" w:customStyle="1" w:styleId="A1">
    <w:name w:val="A1"/>
    <w:rsid w:val="002974D4"/>
    <w:rPr>
      <w:rFonts w:ascii="Verdana Pro Cond" w:eastAsia="Verdana Pro Cond" w:hAnsi="Verdana Pro Cond" w:cs="Verdana Pro Cond"/>
      <w:color w:val="000000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74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74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74D4"/>
    <w:rPr>
      <w:vertAlign w:val="superscript"/>
    </w:rPr>
  </w:style>
  <w:style w:type="paragraph" w:customStyle="1" w:styleId="Standard">
    <w:name w:val="Standard"/>
    <w:rsid w:val="00FC7DF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6E7062"/>
    <w:pPr>
      <w:spacing w:after="0" w:line="240" w:lineRule="auto"/>
    </w:pPr>
  </w:style>
  <w:style w:type="paragraph" w:customStyle="1" w:styleId="default0">
    <w:name w:val="default"/>
    <w:basedOn w:val="Normalny"/>
    <w:rsid w:val="00C2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48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E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wasielewski@the-firs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the-first.pl/projekty-u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-first.pl/projekty-ue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6BD2-B8BB-4298-BA39-6946E48F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1831</Words>
  <Characters>10987</Characters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2018-04-30T12:32:00Z</cp:lastPrinted>
  <dcterms:created xsi:type="dcterms:W3CDTF">2019-07-04T13:00:00Z</dcterms:created>
  <dcterms:modified xsi:type="dcterms:W3CDTF">2020-01-17T13:20:00Z</dcterms:modified>
</cp:coreProperties>
</file>